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590" w:rsidRPr="00FF2187" w:rsidRDefault="007B68DB" w:rsidP="00D87AD8">
      <w:pPr>
        <w:spacing w:after="0" w:line="24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FF2187">
        <w:rPr>
          <w:rFonts w:ascii="Tahoma" w:eastAsia="Times New Roman" w:hAnsi="Tahoma" w:cs="Tahoma"/>
          <w:bCs/>
          <w:sz w:val="16"/>
          <w:szCs w:val="16"/>
          <w:lang w:eastAsia="pl-PL"/>
        </w:rPr>
        <w:t>REGULAMIN</w:t>
      </w:r>
      <w:r w:rsidR="00F27590" w:rsidRPr="00FF2187">
        <w:rPr>
          <w:rFonts w:ascii="Tahoma" w:eastAsia="Times New Roman" w:hAnsi="Tahoma" w:cs="Tahoma"/>
          <w:bCs/>
          <w:sz w:val="16"/>
          <w:szCs w:val="16"/>
          <w:lang w:eastAsia="pl-PL"/>
        </w:rPr>
        <w:t xml:space="preserve"> NAJMU PRZYCZEPY</w:t>
      </w:r>
      <w:r w:rsidR="00622B8C" w:rsidRPr="00FF2187">
        <w:rPr>
          <w:rFonts w:ascii="Tahoma" w:eastAsia="Times New Roman" w:hAnsi="Tahoma" w:cs="Tahoma"/>
          <w:bCs/>
          <w:sz w:val="16"/>
          <w:szCs w:val="16"/>
          <w:lang w:eastAsia="pl-PL"/>
        </w:rPr>
        <w:t xml:space="preserve"> z dnia 23.02.2025</w:t>
      </w:r>
      <w:r w:rsidR="005C7AA3" w:rsidRPr="00FF2187">
        <w:rPr>
          <w:rFonts w:ascii="Tahoma" w:eastAsia="Times New Roman" w:hAnsi="Tahoma" w:cs="Tahoma"/>
          <w:bCs/>
          <w:sz w:val="16"/>
          <w:szCs w:val="16"/>
          <w:lang w:eastAsia="pl-PL"/>
        </w:rPr>
        <w:t xml:space="preserve"> </w:t>
      </w:r>
      <w:r w:rsidR="00622B8C" w:rsidRPr="00FF2187">
        <w:rPr>
          <w:rFonts w:ascii="Tahoma" w:eastAsia="Times New Roman" w:hAnsi="Tahoma" w:cs="Tahoma"/>
          <w:bCs/>
          <w:sz w:val="16"/>
          <w:szCs w:val="16"/>
          <w:lang w:eastAsia="pl-PL"/>
        </w:rPr>
        <w:t>r.</w:t>
      </w:r>
    </w:p>
    <w:p w:rsidR="00F27590" w:rsidRPr="00FF2187" w:rsidRDefault="00F27590" w:rsidP="00D87AD8">
      <w:pPr>
        <w:spacing w:after="0" w:line="240" w:lineRule="auto"/>
        <w:outlineLvl w:val="2"/>
        <w:rPr>
          <w:rFonts w:ascii="Tahoma" w:eastAsia="Times New Roman" w:hAnsi="Tahoma" w:cs="Tahoma"/>
          <w:b/>
          <w:bCs/>
          <w:sz w:val="16"/>
          <w:szCs w:val="16"/>
          <w:lang w:eastAsia="pl-PL"/>
        </w:rPr>
      </w:pPr>
      <w:r w:rsidRPr="00FF2187">
        <w:rPr>
          <w:rFonts w:ascii="Tahoma" w:eastAsia="Times New Roman" w:hAnsi="Tahoma" w:cs="Tahoma"/>
          <w:b/>
          <w:bCs/>
          <w:sz w:val="16"/>
          <w:szCs w:val="16"/>
          <w:lang w:eastAsia="pl-PL"/>
        </w:rPr>
        <w:t>1. POSTANOWIENIA OGÓLNE</w:t>
      </w:r>
    </w:p>
    <w:p w:rsidR="00F27590" w:rsidRPr="00FF2187" w:rsidRDefault="00F27590" w:rsidP="00E36A33">
      <w:pPr>
        <w:numPr>
          <w:ilvl w:val="0"/>
          <w:numId w:val="11"/>
        </w:numPr>
        <w:tabs>
          <w:tab w:val="clear" w:pos="720"/>
        </w:tabs>
        <w:spacing w:after="0" w:line="240" w:lineRule="auto"/>
        <w:ind w:left="284" w:hanging="284"/>
        <w:rPr>
          <w:rFonts w:ascii="Tahoma" w:eastAsia="Times New Roman" w:hAnsi="Tahoma" w:cs="Tahoma"/>
          <w:sz w:val="16"/>
          <w:szCs w:val="16"/>
          <w:lang w:eastAsia="pl-PL"/>
        </w:rPr>
      </w:pPr>
      <w:r w:rsidRPr="00FF2187">
        <w:rPr>
          <w:rFonts w:ascii="Tahoma" w:eastAsia="Times New Roman" w:hAnsi="Tahoma" w:cs="Tahoma"/>
          <w:sz w:val="16"/>
          <w:szCs w:val="16"/>
          <w:lang w:eastAsia="pl-PL"/>
        </w:rPr>
        <w:t>Wynajem przyczep odbywa się na podstawie umowy ustnej. Fakt wypożyczenia przyczepy oznacza akceptację niniejszego regulaminu.</w:t>
      </w:r>
    </w:p>
    <w:p w:rsidR="00F27590" w:rsidRPr="00FF2187" w:rsidRDefault="00F27590" w:rsidP="00E36A33">
      <w:pPr>
        <w:numPr>
          <w:ilvl w:val="0"/>
          <w:numId w:val="11"/>
        </w:numPr>
        <w:tabs>
          <w:tab w:val="clear" w:pos="720"/>
        </w:tabs>
        <w:spacing w:after="0" w:line="240" w:lineRule="auto"/>
        <w:ind w:left="284" w:hanging="284"/>
        <w:rPr>
          <w:rFonts w:ascii="Tahoma" w:eastAsia="Times New Roman" w:hAnsi="Tahoma" w:cs="Tahoma"/>
          <w:sz w:val="16"/>
          <w:szCs w:val="16"/>
          <w:lang w:eastAsia="pl-PL"/>
        </w:rPr>
      </w:pPr>
      <w:r w:rsidRPr="00FF2187">
        <w:rPr>
          <w:rFonts w:ascii="Tahoma" w:eastAsia="Times New Roman" w:hAnsi="Tahoma" w:cs="Tahoma"/>
          <w:sz w:val="16"/>
          <w:szCs w:val="16"/>
          <w:lang w:eastAsia="pl-PL"/>
        </w:rPr>
        <w:t>Plac wypożyczalni jest monitorowany całodobowo. Klient akceptuje fakt monitoringu poprzez wejście na teren placu. Nagrania mogą być wykorzystane w przypadku dochodzenia roszczeń lub na żądanie odpowiednich służb.</w:t>
      </w:r>
    </w:p>
    <w:p w:rsidR="00F27590" w:rsidRPr="00FF2187" w:rsidRDefault="00F27590" w:rsidP="00E36A33">
      <w:pPr>
        <w:numPr>
          <w:ilvl w:val="0"/>
          <w:numId w:val="11"/>
        </w:numPr>
        <w:tabs>
          <w:tab w:val="clear" w:pos="720"/>
        </w:tabs>
        <w:spacing w:after="0" w:line="240" w:lineRule="auto"/>
        <w:ind w:left="284" w:hanging="284"/>
        <w:rPr>
          <w:rFonts w:ascii="Tahoma" w:eastAsia="Times New Roman" w:hAnsi="Tahoma" w:cs="Tahoma"/>
          <w:sz w:val="16"/>
          <w:szCs w:val="16"/>
          <w:lang w:eastAsia="pl-PL"/>
        </w:rPr>
      </w:pPr>
      <w:r w:rsidRPr="00FF2187">
        <w:rPr>
          <w:rFonts w:ascii="Tahoma" w:eastAsia="Times New Roman" w:hAnsi="Tahoma" w:cs="Tahoma"/>
          <w:sz w:val="16"/>
          <w:szCs w:val="16"/>
          <w:lang w:eastAsia="pl-PL"/>
        </w:rPr>
        <w:t>Informacje o dostępnych przyczepach oraz warunkach wynajmu znajdują się na tablicach informacyjnych na placu.</w:t>
      </w:r>
    </w:p>
    <w:p w:rsidR="00F27590" w:rsidRPr="00FF2187" w:rsidRDefault="00F27590" w:rsidP="00E36A33">
      <w:pPr>
        <w:numPr>
          <w:ilvl w:val="0"/>
          <w:numId w:val="11"/>
        </w:numPr>
        <w:tabs>
          <w:tab w:val="clear" w:pos="720"/>
        </w:tabs>
        <w:spacing w:after="0" w:line="240" w:lineRule="auto"/>
        <w:ind w:left="284" w:hanging="284"/>
        <w:rPr>
          <w:rFonts w:ascii="Tahoma" w:eastAsia="Times New Roman" w:hAnsi="Tahoma" w:cs="Tahoma"/>
          <w:sz w:val="16"/>
          <w:szCs w:val="16"/>
          <w:lang w:eastAsia="pl-PL"/>
        </w:rPr>
      </w:pPr>
      <w:r w:rsidRPr="00FF2187">
        <w:rPr>
          <w:rFonts w:ascii="Tahoma" w:eastAsia="Times New Roman" w:hAnsi="Tahoma" w:cs="Tahoma"/>
          <w:sz w:val="16"/>
          <w:szCs w:val="16"/>
          <w:lang w:eastAsia="pl-PL"/>
        </w:rPr>
        <w:t>Wynajmowane przyczepy posiadają obowiązkowe ubezpieczenie OC. Wynajmujący nie zapewnia ubezpieczenia AC ani Assistance.</w:t>
      </w:r>
    </w:p>
    <w:p w:rsidR="00F27590" w:rsidRPr="00FF2187" w:rsidRDefault="00F27590" w:rsidP="00E36A33">
      <w:pPr>
        <w:numPr>
          <w:ilvl w:val="0"/>
          <w:numId w:val="11"/>
        </w:numPr>
        <w:tabs>
          <w:tab w:val="clear" w:pos="720"/>
        </w:tabs>
        <w:spacing w:after="0" w:line="240" w:lineRule="auto"/>
        <w:ind w:left="284" w:hanging="284"/>
        <w:rPr>
          <w:rFonts w:ascii="Tahoma" w:eastAsia="Times New Roman" w:hAnsi="Tahoma" w:cs="Tahoma"/>
          <w:sz w:val="16"/>
          <w:szCs w:val="16"/>
          <w:lang w:eastAsia="pl-PL"/>
        </w:rPr>
      </w:pPr>
      <w:r w:rsidRPr="00FF2187">
        <w:rPr>
          <w:rFonts w:ascii="Tahoma" w:eastAsia="Times New Roman" w:hAnsi="Tahoma" w:cs="Tahoma"/>
          <w:sz w:val="16"/>
          <w:szCs w:val="16"/>
          <w:lang w:eastAsia="pl-PL"/>
        </w:rPr>
        <w:t xml:space="preserve">Wypożyczalnia czynna jest w godzinach </w:t>
      </w:r>
      <w:r w:rsidRPr="00FF2187">
        <w:rPr>
          <w:rFonts w:ascii="Tahoma" w:eastAsia="Times New Roman" w:hAnsi="Tahoma" w:cs="Tahoma"/>
          <w:bCs/>
          <w:sz w:val="16"/>
          <w:szCs w:val="16"/>
          <w:lang w:eastAsia="pl-PL"/>
        </w:rPr>
        <w:t>8:00 - 20:00</w:t>
      </w:r>
      <w:r w:rsidRPr="00FF2187">
        <w:rPr>
          <w:rFonts w:ascii="Tahoma" w:eastAsia="Times New Roman" w:hAnsi="Tahoma" w:cs="Tahoma"/>
          <w:sz w:val="16"/>
          <w:szCs w:val="16"/>
          <w:lang w:eastAsia="pl-PL"/>
        </w:rPr>
        <w:t>. Najemca zobowiązuje się zwrócić przyczepę w godzinach pracy.</w:t>
      </w:r>
    </w:p>
    <w:p w:rsidR="008224BF" w:rsidRPr="00FF2187" w:rsidRDefault="008224BF" w:rsidP="00E36A33">
      <w:pPr>
        <w:numPr>
          <w:ilvl w:val="0"/>
          <w:numId w:val="11"/>
        </w:numPr>
        <w:tabs>
          <w:tab w:val="clear" w:pos="720"/>
        </w:tabs>
        <w:spacing w:after="0" w:line="240" w:lineRule="auto"/>
        <w:ind w:left="284" w:hanging="284"/>
        <w:rPr>
          <w:rFonts w:ascii="Tahoma" w:eastAsia="Times New Roman" w:hAnsi="Tahoma" w:cs="Tahoma"/>
          <w:sz w:val="16"/>
          <w:szCs w:val="16"/>
          <w:lang w:eastAsia="pl-PL"/>
        </w:rPr>
      </w:pPr>
      <w:r w:rsidRPr="00FF2187">
        <w:rPr>
          <w:rFonts w:ascii="Tahoma" w:eastAsia="Times New Roman" w:hAnsi="Tahoma" w:cs="Tahoma"/>
          <w:sz w:val="16"/>
          <w:szCs w:val="16"/>
          <w:lang w:eastAsia="pl-PL"/>
        </w:rPr>
        <w:t xml:space="preserve">Niniejszy regulamin dotyczy wyłącznie wynajmu przyczep. Wynajem </w:t>
      </w:r>
      <w:r w:rsidR="00FF2187">
        <w:rPr>
          <w:rFonts w:ascii="Tahoma" w:eastAsia="Times New Roman" w:hAnsi="Tahoma" w:cs="Tahoma"/>
          <w:sz w:val="16"/>
          <w:szCs w:val="16"/>
          <w:lang w:eastAsia="pl-PL"/>
        </w:rPr>
        <w:t>aut</w:t>
      </w:r>
      <w:r w:rsidRPr="00FF2187">
        <w:rPr>
          <w:rFonts w:ascii="Tahoma" w:eastAsia="Times New Roman" w:hAnsi="Tahoma" w:cs="Tahoma"/>
          <w:sz w:val="16"/>
          <w:szCs w:val="16"/>
          <w:lang w:eastAsia="pl-PL"/>
        </w:rPr>
        <w:t xml:space="preserve"> (BUS, </w:t>
      </w:r>
      <w:proofErr w:type="spellStart"/>
      <w:r w:rsidRPr="00FF2187">
        <w:rPr>
          <w:rFonts w:ascii="Tahoma" w:eastAsia="Times New Roman" w:hAnsi="Tahoma" w:cs="Tahoma"/>
          <w:sz w:val="16"/>
          <w:szCs w:val="16"/>
          <w:lang w:eastAsia="pl-PL"/>
        </w:rPr>
        <w:t>Autolaweta</w:t>
      </w:r>
      <w:proofErr w:type="spellEnd"/>
      <w:r w:rsidRPr="00FF2187">
        <w:rPr>
          <w:rFonts w:ascii="Tahoma" w:eastAsia="Times New Roman" w:hAnsi="Tahoma" w:cs="Tahoma"/>
          <w:sz w:val="16"/>
          <w:szCs w:val="16"/>
          <w:lang w:eastAsia="pl-PL"/>
        </w:rPr>
        <w:t>) odbywa się na podstawie odrębnej umowy najmu.</w:t>
      </w:r>
    </w:p>
    <w:p w:rsidR="00F27590" w:rsidRPr="00FF2187" w:rsidRDefault="00F27590" w:rsidP="00D87AD8">
      <w:pPr>
        <w:spacing w:after="0" w:line="240" w:lineRule="auto"/>
        <w:outlineLvl w:val="2"/>
        <w:rPr>
          <w:rFonts w:ascii="Tahoma" w:eastAsia="Times New Roman" w:hAnsi="Tahoma" w:cs="Tahoma"/>
          <w:b/>
          <w:bCs/>
          <w:sz w:val="16"/>
          <w:szCs w:val="16"/>
          <w:lang w:eastAsia="pl-PL"/>
        </w:rPr>
      </w:pPr>
      <w:r w:rsidRPr="00FF2187">
        <w:rPr>
          <w:rFonts w:ascii="Tahoma" w:eastAsia="Times New Roman" w:hAnsi="Tahoma" w:cs="Tahoma"/>
          <w:b/>
          <w:bCs/>
          <w:sz w:val="16"/>
          <w:szCs w:val="16"/>
          <w:lang w:eastAsia="pl-PL"/>
        </w:rPr>
        <w:t>2. KONTAKT I PROCEDURA WYNAJMU</w:t>
      </w:r>
    </w:p>
    <w:p w:rsidR="008224BF" w:rsidRPr="00FF2187" w:rsidRDefault="008224BF" w:rsidP="00E36A33">
      <w:pPr>
        <w:numPr>
          <w:ilvl w:val="0"/>
          <w:numId w:val="12"/>
        </w:numPr>
        <w:tabs>
          <w:tab w:val="clear" w:pos="720"/>
        </w:tabs>
        <w:spacing w:after="0" w:line="240" w:lineRule="auto"/>
        <w:ind w:left="284" w:hanging="284"/>
        <w:rPr>
          <w:rFonts w:ascii="Tahoma" w:eastAsia="Times New Roman" w:hAnsi="Tahoma" w:cs="Tahoma"/>
          <w:sz w:val="16"/>
          <w:szCs w:val="16"/>
          <w:lang w:eastAsia="pl-PL"/>
        </w:rPr>
      </w:pPr>
      <w:r w:rsidRPr="00FF2187">
        <w:rPr>
          <w:rFonts w:ascii="Tahoma" w:eastAsia="Times New Roman" w:hAnsi="Tahoma" w:cs="Tahoma"/>
          <w:sz w:val="16"/>
          <w:szCs w:val="16"/>
          <w:lang w:eastAsia="pl-PL"/>
        </w:rPr>
        <w:t>Każde wypożyczenie wymaga wcześniejszego kontaktu z Wynajmującym w celu potwierdzenia dostępności.</w:t>
      </w:r>
    </w:p>
    <w:p w:rsidR="008224BF" w:rsidRPr="00FF2187" w:rsidRDefault="008224BF" w:rsidP="00E36A33">
      <w:pPr>
        <w:numPr>
          <w:ilvl w:val="0"/>
          <w:numId w:val="12"/>
        </w:numPr>
        <w:tabs>
          <w:tab w:val="clear" w:pos="720"/>
        </w:tabs>
        <w:spacing w:after="0" w:line="240" w:lineRule="auto"/>
        <w:ind w:left="284" w:hanging="284"/>
        <w:rPr>
          <w:rFonts w:ascii="Tahoma" w:eastAsia="Times New Roman" w:hAnsi="Tahoma" w:cs="Tahoma"/>
          <w:sz w:val="16"/>
          <w:szCs w:val="16"/>
          <w:lang w:eastAsia="pl-PL"/>
        </w:rPr>
      </w:pPr>
      <w:r w:rsidRPr="00FF2187">
        <w:rPr>
          <w:rFonts w:ascii="Tahoma" w:eastAsia="Times New Roman" w:hAnsi="Tahoma" w:cs="Tahoma"/>
          <w:sz w:val="16"/>
          <w:szCs w:val="16"/>
          <w:lang w:eastAsia="pl-PL"/>
        </w:rPr>
        <w:t>Kontakt możliwy jest telefonicznie pod numerem 668 140 479, SMS-em, e-mailowo na adres biuro.einternet@gmail.com lub osobiście.</w:t>
      </w:r>
    </w:p>
    <w:p w:rsidR="008224BF" w:rsidRPr="00FF2187" w:rsidRDefault="008224BF" w:rsidP="00E36A33">
      <w:pPr>
        <w:numPr>
          <w:ilvl w:val="0"/>
          <w:numId w:val="12"/>
        </w:numPr>
        <w:tabs>
          <w:tab w:val="clear" w:pos="720"/>
        </w:tabs>
        <w:spacing w:after="0" w:line="240" w:lineRule="auto"/>
        <w:ind w:left="284" w:hanging="284"/>
        <w:rPr>
          <w:rFonts w:ascii="Tahoma" w:eastAsia="Times New Roman" w:hAnsi="Tahoma" w:cs="Tahoma"/>
          <w:sz w:val="16"/>
          <w:szCs w:val="16"/>
          <w:lang w:eastAsia="pl-PL"/>
        </w:rPr>
      </w:pPr>
      <w:r w:rsidRPr="00FF2187">
        <w:rPr>
          <w:rFonts w:ascii="Tahoma" w:eastAsia="Times New Roman" w:hAnsi="Tahoma" w:cs="Tahoma"/>
          <w:sz w:val="16"/>
          <w:szCs w:val="16"/>
          <w:lang w:eastAsia="pl-PL"/>
        </w:rPr>
        <w:t>Każdorazowo Najemca musi uzyskać zwrotne potwierdzenie od Wynajmującego.</w:t>
      </w:r>
    </w:p>
    <w:p w:rsidR="008224BF" w:rsidRPr="00FF2187" w:rsidRDefault="008224BF" w:rsidP="00E36A33">
      <w:pPr>
        <w:numPr>
          <w:ilvl w:val="0"/>
          <w:numId w:val="12"/>
        </w:numPr>
        <w:tabs>
          <w:tab w:val="clear" w:pos="720"/>
        </w:tabs>
        <w:spacing w:after="0" w:line="240" w:lineRule="auto"/>
        <w:ind w:left="284" w:hanging="284"/>
        <w:rPr>
          <w:rFonts w:ascii="Tahoma" w:eastAsia="Times New Roman" w:hAnsi="Tahoma" w:cs="Tahoma"/>
          <w:sz w:val="16"/>
          <w:szCs w:val="16"/>
          <w:lang w:eastAsia="pl-PL"/>
        </w:rPr>
      </w:pPr>
      <w:r w:rsidRPr="00FF2187">
        <w:rPr>
          <w:rFonts w:ascii="Tahoma" w:eastAsia="Times New Roman" w:hAnsi="Tahoma" w:cs="Tahoma"/>
          <w:sz w:val="16"/>
          <w:szCs w:val="16"/>
          <w:lang w:eastAsia="pl-PL"/>
        </w:rPr>
        <w:t>Pobranie przyczepy bez zgody Wynajmującego jest naruszeniem regulaminu i może zostać zgłoszone organom ścigania.</w:t>
      </w:r>
    </w:p>
    <w:p w:rsidR="00D85D70" w:rsidRPr="00FF2187" w:rsidRDefault="00D85D70" w:rsidP="00E36A33">
      <w:pPr>
        <w:numPr>
          <w:ilvl w:val="0"/>
          <w:numId w:val="12"/>
        </w:numPr>
        <w:tabs>
          <w:tab w:val="clear" w:pos="720"/>
        </w:tabs>
        <w:spacing w:after="0" w:line="240" w:lineRule="auto"/>
        <w:ind w:left="284" w:hanging="284"/>
        <w:rPr>
          <w:rFonts w:ascii="Tahoma" w:eastAsia="Times New Roman" w:hAnsi="Tahoma" w:cs="Tahoma"/>
          <w:sz w:val="16"/>
          <w:szCs w:val="16"/>
          <w:lang w:eastAsia="pl-PL"/>
        </w:rPr>
      </w:pPr>
      <w:r w:rsidRPr="00FF2187">
        <w:rPr>
          <w:rFonts w:ascii="Tahoma" w:eastAsia="Times New Roman" w:hAnsi="Tahoma" w:cs="Tahoma"/>
          <w:sz w:val="16"/>
          <w:szCs w:val="16"/>
          <w:lang w:eastAsia="pl-PL"/>
        </w:rPr>
        <w:t>Najemca ma prawo do negocjacji warunków najmu w szczególnych przypadkach, np. przy wynajmie długoterminowym lub przy wynajmie większej liczby przyczep.</w:t>
      </w:r>
    </w:p>
    <w:p w:rsidR="00F27590" w:rsidRPr="00FF2187" w:rsidRDefault="00F27590" w:rsidP="008224BF">
      <w:pPr>
        <w:spacing w:after="0" w:line="240" w:lineRule="auto"/>
        <w:rPr>
          <w:rFonts w:ascii="Tahoma" w:eastAsia="Times New Roman" w:hAnsi="Tahoma" w:cs="Tahoma"/>
          <w:b/>
          <w:sz w:val="16"/>
          <w:szCs w:val="16"/>
          <w:lang w:eastAsia="pl-PL"/>
        </w:rPr>
      </w:pPr>
      <w:r w:rsidRPr="00FF2187">
        <w:rPr>
          <w:rFonts w:ascii="Tahoma" w:eastAsia="Times New Roman" w:hAnsi="Tahoma" w:cs="Tahoma"/>
          <w:b/>
          <w:bCs/>
          <w:sz w:val="16"/>
          <w:szCs w:val="16"/>
          <w:lang w:eastAsia="pl-PL"/>
        </w:rPr>
        <w:t>3. OBOWIĄZKI NAJEMCY</w:t>
      </w:r>
    </w:p>
    <w:p w:rsidR="008224BF" w:rsidRPr="00FF2187" w:rsidRDefault="008224BF" w:rsidP="00E36A33">
      <w:pPr>
        <w:pStyle w:val="Akapitzlist"/>
        <w:numPr>
          <w:ilvl w:val="0"/>
          <w:numId w:val="21"/>
        </w:numPr>
        <w:spacing w:after="0" w:line="240" w:lineRule="auto"/>
        <w:ind w:left="284" w:hanging="284"/>
        <w:rPr>
          <w:rFonts w:ascii="Tahoma" w:eastAsia="Times New Roman" w:hAnsi="Tahoma" w:cs="Tahoma"/>
          <w:sz w:val="16"/>
          <w:szCs w:val="16"/>
          <w:lang w:eastAsia="pl-PL"/>
        </w:rPr>
      </w:pPr>
      <w:r w:rsidRPr="00FF2187">
        <w:rPr>
          <w:rFonts w:ascii="Tahoma" w:eastAsia="Times New Roman" w:hAnsi="Tahoma" w:cs="Tahoma"/>
          <w:sz w:val="16"/>
          <w:szCs w:val="16"/>
          <w:lang w:eastAsia="pl-PL"/>
        </w:rPr>
        <w:t>Najemca ponosi pełną odpowiedzialność za szkody, w tym uszkodzenia mechaniczne, zniszczenia oraz kradzież. Zobowiązany jest do pokrycia kosztów naprawy lub w przypadku szkody całkowitej – do równowartości nowej przyczepy o tych samych parametrach.</w:t>
      </w:r>
    </w:p>
    <w:p w:rsidR="00367C73" w:rsidRPr="00FF2187" w:rsidRDefault="00367C73" w:rsidP="00367C73">
      <w:pPr>
        <w:pStyle w:val="Akapitzlist"/>
        <w:numPr>
          <w:ilvl w:val="0"/>
          <w:numId w:val="21"/>
        </w:numPr>
        <w:spacing w:after="0" w:line="240" w:lineRule="auto"/>
        <w:ind w:left="284" w:hanging="284"/>
        <w:rPr>
          <w:rFonts w:ascii="Tahoma" w:eastAsia="Times New Roman" w:hAnsi="Tahoma" w:cs="Tahoma"/>
          <w:sz w:val="16"/>
          <w:szCs w:val="16"/>
          <w:lang w:eastAsia="pl-PL"/>
        </w:rPr>
      </w:pPr>
      <w:r w:rsidRPr="00FF2187">
        <w:rPr>
          <w:rFonts w:ascii="Tahoma" w:eastAsia="Times New Roman" w:hAnsi="Tahoma" w:cs="Tahoma"/>
          <w:sz w:val="16"/>
          <w:szCs w:val="16"/>
          <w:lang w:eastAsia="pl-PL"/>
        </w:rPr>
        <w:t>Najemca zobowiązany jest do zapoznania się i stosowania instrukcji użytkowania przyczepy, która jest umieszczona na każdej przyczepie oraz dostępna w gablocie na placu wypożyczalni. Nieznajomość instrukcji nie zwalnia Najemcy z odpowiedzialności za ewentualne szkody wynikające z niewłaściwego użytkowania przyczepy.</w:t>
      </w:r>
    </w:p>
    <w:p w:rsidR="008224BF" w:rsidRPr="00FF2187" w:rsidRDefault="008224BF" w:rsidP="00367C73">
      <w:pPr>
        <w:pStyle w:val="Akapitzlist"/>
        <w:numPr>
          <w:ilvl w:val="0"/>
          <w:numId w:val="21"/>
        </w:numPr>
        <w:spacing w:after="0" w:line="240" w:lineRule="auto"/>
        <w:ind w:left="284" w:hanging="284"/>
        <w:rPr>
          <w:rFonts w:ascii="Tahoma" w:eastAsia="Times New Roman" w:hAnsi="Tahoma" w:cs="Tahoma"/>
          <w:sz w:val="16"/>
          <w:szCs w:val="16"/>
          <w:lang w:eastAsia="pl-PL"/>
        </w:rPr>
      </w:pPr>
      <w:r w:rsidRPr="00FF2187">
        <w:rPr>
          <w:rFonts w:ascii="Tahoma" w:eastAsia="Times New Roman" w:hAnsi="Tahoma" w:cs="Tahoma"/>
          <w:sz w:val="16"/>
          <w:szCs w:val="16"/>
          <w:lang w:eastAsia="pl-PL"/>
        </w:rPr>
        <w:t>Najemca zobowiązany jest do znajomości i przestrzegania przepisów ruchu drogowego, w tym dotyczących DMC przyczepy, uciągu haka oraz posiadanych uprawnień do kierowania pojazdem z przyczepą.</w:t>
      </w:r>
    </w:p>
    <w:p w:rsidR="00AD78FE" w:rsidRPr="00FF2187" w:rsidRDefault="00AD78FE" w:rsidP="00E36A33">
      <w:pPr>
        <w:pStyle w:val="Akapitzlist"/>
        <w:numPr>
          <w:ilvl w:val="0"/>
          <w:numId w:val="21"/>
        </w:numPr>
        <w:spacing w:after="0" w:line="240" w:lineRule="auto"/>
        <w:ind w:left="284" w:hanging="284"/>
        <w:rPr>
          <w:rFonts w:ascii="Tahoma" w:eastAsia="Times New Roman" w:hAnsi="Tahoma" w:cs="Tahoma"/>
          <w:sz w:val="16"/>
          <w:szCs w:val="16"/>
          <w:lang w:eastAsia="pl-PL"/>
        </w:rPr>
      </w:pPr>
      <w:r w:rsidRPr="00FF2187">
        <w:rPr>
          <w:rFonts w:ascii="Tahoma" w:eastAsia="Times New Roman" w:hAnsi="Tahoma" w:cs="Tahoma"/>
          <w:sz w:val="16"/>
          <w:szCs w:val="16"/>
          <w:lang w:eastAsia="pl-PL"/>
        </w:rPr>
        <w:t>Najemca może użytkować przyczepę wyłącznie na terenie Polski. Wyjazd za granicę wymaga pisemnej zgody Wynajmującego. W przypadku braku zgody, wszelkie konsekwencje prawne i finansowe obciążają Najemcę.</w:t>
      </w:r>
    </w:p>
    <w:p w:rsidR="008224BF" w:rsidRPr="00FF2187" w:rsidRDefault="008224BF" w:rsidP="00E36A33">
      <w:pPr>
        <w:pStyle w:val="Akapitzlist"/>
        <w:numPr>
          <w:ilvl w:val="0"/>
          <w:numId w:val="21"/>
        </w:numPr>
        <w:spacing w:after="0" w:line="240" w:lineRule="auto"/>
        <w:ind w:left="284" w:hanging="284"/>
        <w:rPr>
          <w:rFonts w:ascii="Tahoma" w:eastAsia="Times New Roman" w:hAnsi="Tahoma" w:cs="Tahoma"/>
          <w:sz w:val="16"/>
          <w:szCs w:val="16"/>
          <w:lang w:eastAsia="pl-PL"/>
        </w:rPr>
      </w:pPr>
      <w:r w:rsidRPr="00FF2187">
        <w:rPr>
          <w:rFonts w:ascii="Tahoma" w:eastAsia="Times New Roman" w:hAnsi="Tahoma" w:cs="Tahoma"/>
          <w:sz w:val="16"/>
          <w:szCs w:val="16"/>
          <w:lang w:eastAsia="pl-PL"/>
        </w:rPr>
        <w:t xml:space="preserve">Najemca zobowiązany jest do uiszczania opłat za korzystanie z dróg płatnych (e-TOLL, autostrady, </w:t>
      </w:r>
      <w:proofErr w:type="spellStart"/>
      <w:r w:rsidRPr="00FF2187">
        <w:rPr>
          <w:rFonts w:ascii="Tahoma" w:eastAsia="Times New Roman" w:hAnsi="Tahoma" w:cs="Tahoma"/>
          <w:sz w:val="16"/>
          <w:szCs w:val="16"/>
          <w:lang w:eastAsia="pl-PL"/>
        </w:rPr>
        <w:t>viatoll</w:t>
      </w:r>
      <w:proofErr w:type="spellEnd"/>
      <w:r w:rsidRPr="00FF2187">
        <w:rPr>
          <w:rFonts w:ascii="Tahoma" w:eastAsia="Times New Roman" w:hAnsi="Tahoma" w:cs="Tahoma"/>
          <w:sz w:val="16"/>
          <w:szCs w:val="16"/>
          <w:lang w:eastAsia="pl-PL"/>
        </w:rPr>
        <w:t>). W przypadku niewywiązania się z tego obowiązku, Najemca ponosi wszelkie kary i opłaty administracyjne.</w:t>
      </w:r>
    </w:p>
    <w:p w:rsidR="008224BF" w:rsidRPr="00FF2187" w:rsidRDefault="00AD78FE" w:rsidP="00E36A33">
      <w:pPr>
        <w:pStyle w:val="Akapitzlist"/>
        <w:numPr>
          <w:ilvl w:val="0"/>
          <w:numId w:val="21"/>
        </w:numPr>
        <w:spacing w:after="0" w:line="240" w:lineRule="auto"/>
        <w:ind w:left="284" w:hanging="284"/>
        <w:rPr>
          <w:rFonts w:ascii="Tahoma" w:eastAsia="Times New Roman" w:hAnsi="Tahoma" w:cs="Tahoma"/>
          <w:sz w:val="16"/>
          <w:szCs w:val="16"/>
          <w:lang w:eastAsia="pl-PL"/>
        </w:rPr>
      </w:pPr>
      <w:r w:rsidRPr="00FF2187">
        <w:rPr>
          <w:rFonts w:ascii="Tahoma" w:eastAsia="Times New Roman" w:hAnsi="Tahoma" w:cs="Tahoma"/>
          <w:sz w:val="16"/>
          <w:szCs w:val="16"/>
          <w:lang w:eastAsia="pl-PL"/>
        </w:rPr>
        <w:t>Wynajmujący powiadomi Najemcę o mandacie lub opłacie drogowej w ciągu 5 dni roboczych za pośrednictwem SMS lub e-maila. Brak kontaktu ze strony Najemcy nie zwalnia go z obowiązku uregulowania należności.</w:t>
      </w:r>
    </w:p>
    <w:p w:rsidR="00D85D70" w:rsidRPr="00FF2187" w:rsidRDefault="008224BF" w:rsidP="00E36A33">
      <w:pPr>
        <w:pStyle w:val="Akapitzlist"/>
        <w:numPr>
          <w:ilvl w:val="0"/>
          <w:numId w:val="21"/>
        </w:numPr>
        <w:spacing w:after="0" w:line="240" w:lineRule="auto"/>
        <w:ind w:left="284" w:hanging="284"/>
        <w:rPr>
          <w:rFonts w:ascii="Tahoma" w:eastAsia="Times New Roman" w:hAnsi="Tahoma" w:cs="Tahoma"/>
          <w:sz w:val="16"/>
          <w:szCs w:val="16"/>
          <w:lang w:eastAsia="pl-PL"/>
        </w:rPr>
      </w:pPr>
      <w:r w:rsidRPr="00FF2187">
        <w:rPr>
          <w:rFonts w:ascii="Tahoma" w:eastAsia="Times New Roman" w:hAnsi="Tahoma" w:cs="Tahoma"/>
          <w:sz w:val="16"/>
          <w:szCs w:val="16"/>
          <w:lang w:eastAsia="pl-PL"/>
        </w:rPr>
        <w:t xml:space="preserve">Parametry przyczep dostępne są na tablicach informacyjnych na placu, na każdej przyczepie oraz na stronie </w:t>
      </w:r>
      <w:hyperlink r:id="rId9" w:history="1">
        <w:r w:rsidRPr="00FF2187">
          <w:rPr>
            <w:rStyle w:val="Hipercze"/>
            <w:rFonts w:ascii="Tahoma" w:eastAsia="Times New Roman" w:hAnsi="Tahoma" w:cs="Tahoma"/>
            <w:sz w:val="16"/>
            <w:szCs w:val="16"/>
            <w:lang w:eastAsia="pl-PL"/>
          </w:rPr>
          <w:t>www.transportujsam.pl</w:t>
        </w:r>
      </w:hyperlink>
      <w:r w:rsidRPr="00FF2187">
        <w:rPr>
          <w:rFonts w:ascii="Tahoma" w:eastAsia="Times New Roman" w:hAnsi="Tahoma" w:cs="Tahoma"/>
          <w:sz w:val="16"/>
          <w:szCs w:val="16"/>
          <w:lang w:eastAsia="pl-PL"/>
        </w:rPr>
        <w:t>.</w:t>
      </w:r>
    </w:p>
    <w:p w:rsidR="00D85D70" w:rsidRPr="00FF2187" w:rsidRDefault="00FF2187" w:rsidP="00FF2187">
      <w:pPr>
        <w:pStyle w:val="Akapitzlist"/>
        <w:numPr>
          <w:ilvl w:val="0"/>
          <w:numId w:val="21"/>
        </w:numPr>
        <w:spacing w:after="0" w:line="240" w:lineRule="auto"/>
        <w:ind w:left="284" w:hanging="284"/>
        <w:rPr>
          <w:rFonts w:ascii="Tahoma" w:eastAsia="Times New Roman" w:hAnsi="Tahoma" w:cs="Tahoma"/>
          <w:sz w:val="16"/>
          <w:szCs w:val="16"/>
          <w:lang w:eastAsia="pl-PL"/>
        </w:rPr>
      </w:pPr>
      <w:r w:rsidRPr="00FF2187">
        <w:rPr>
          <w:rFonts w:ascii="Tahoma" w:eastAsia="Times New Roman" w:hAnsi="Tahoma" w:cs="Tahoma"/>
          <w:sz w:val="16"/>
          <w:szCs w:val="16"/>
          <w:lang w:eastAsia="pl-PL"/>
        </w:rPr>
        <w:t>Najemca ma obowiązek zgłosić wszelkie uwagi dotyczące stanu przyczepy przed rozpoczęciem użytkowania. Zgłoszenie musi nastąpić w formie pisemnej (SMS, e-mail) przed opuszczeniem terenu wypożyczalni. Brak zgłoszenia oznacza, że Najemca przyjmuje przyczepę jako sprawną i kompletną. Zgłoszenia dokonane po rozpoczęciu użytkowania przyczepy nie będą uznawane za stan początkowy przyczepy.</w:t>
      </w:r>
    </w:p>
    <w:p w:rsidR="00367C73" w:rsidRPr="00FF2187" w:rsidRDefault="00367C73" w:rsidP="00367C73">
      <w:pPr>
        <w:pStyle w:val="Akapitzlist"/>
        <w:numPr>
          <w:ilvl w:val="0"/>
          <w:numId w:val="21"/>
        </w:numPr>
        <w:spacing w:after="0" w:line="240" w:lineRule="auto"/>
        <w:ind w:left="284" w:hanging="284"/>
        <w:rPr>
          <w:rFonts w:ascii="Tahoma" w:eastAsia="Times New Roman" w:hAnsi="Tahoma" w:cs="Tahoma"/>
          <w:sz w:val="16"/>
          <w:szCs w:val="16"/>
          <w:lang w:eastAsia="pl-PL"/>
        </w:rPr>
      </w:pPr>
      <w:r w:rsidRPr="00FF2187">
        <w:rPr>
          <w:rFonts w:ascii="Tahoma" w:eastAsia="Times New Roman" w:hAnsi="Tahoma" w:cs="Tahoma"/>
          <w:sz w:val="16"/>
          <w:szCs w:val="16"/>
          <w:lang w:eastAsia="pl-PL"/>
        </w:rPr>
        <w:t>Najemca zobowiązany jest do bieżącej kontroli stanu technicznego przyczepy podczas wynajmu, w tym sprawdzania ciśnienia w oponach oraz stanu oświetlenia. W przypadku niskiego ciśnienia powietrza w kołach Najemca we własnym zakresie zobowiązany jest do ich dopompowania. W razie przepalenia żarówki Najemca zobowiązany jest do jej wymiany.</w:t>
      </w:r>
    </w:p>
    <w:p w:rsidR="00367C73" w:rsidRPr="00FF2187" w:rsidRDefault="00367C73" w:rsidP="00367C73">
      <w:pPr>
        <w:pStyle w:val="Akapitzlist"/>
        <w:numPr>
          <w:ilvl w:val="0"/>
          <w:numId w:val="21"/>
        </w:numPr>
        <w:spacing w:after="0" w:line="240" w:lineRule="auto"/>
        <w:ind w:left="284" w:hanging="284"/>
        <w:rPr>
          <w:rFonts w:ascii="Tahoma" w:eastAsia="Times New Roman" w:hAnsi="Tahoma" w:cs="Tahoma"/>
          <w:sz w:val="16"/>
          <w:szCs w:val="16"/>
          <w:lang w:eastAsia="pl-PL"/>
        </w:rPr>
      </w:pPr>
      <w:r w:rsidRPr="00FF2187">
        <w:rPr>
          <w:rFonts w:ascii="Tahoma" w:eastAsia="Times New Roman" w:hAnsi="Tahoma" w:cs="Tahoma"/>
          <w:sz w:val="16"/>
          <w:szCs w:val="16"/>
          <w:lang w:eastAsia="pl-PL"/>
        </w:rPr>
        <w:t>W przypadku awarii przyczepy, wynikającej z jej eksploatacji podczas okresu najmu, Najemca zobowiązany jest do pokrycia kosztów transportu przyczepy do siedziby Wynajmującego. Wszelkie działania związane z naprawą przyczepy muszą być uzgodnione z Wynajmującym. Najemca nie może samodzielnie dokonywać napraw bez uprzedniej zgody Wynajmującego.</w:t>
      </w:r>
    </w:p>
    <w:p w:rsidR="00F27590" w:rsidRPr="00FF2187" w:rsidRDefault="00F27590" w:rsidP="008224BF">
      <w:pPr>
        <w:spacing w:after="0" w:line="240" w:lineRule="auto"/>
        <w:rPr>
          <w:rFonts w:ascii="Tahoma" w:eastAsia="Times New Roman" w:hAnsi="Tahoma" w:cs="Tahoma"/>
          <w:b/>
          <w:sz w:val="16"/>
          <w:szCs w:val="16"/>
          <w:lang w:eastAsia="pl-PL"/>
        </w:rPr>
      </w:pPr>
      <w:r w:rsidRPr="00FF2187">
        <w:rPr>
          <w:rFonts w:ascii="Tahoma" w:eastAsia="Times New Roman" w:hAnsi="Tahoma" w:cs="Tahoma"/>
          <w:b/>
          <w:bCs/>
          <w:sz w:val="16"/>
          <w:szCs w:val="16"/>
          <w:lang w:eastAsia="pl-PL"/>
        </w:rPr>
        <w:t>4. ZWROT PRZYCZEPY</w:t>
      </w:r>
    </w:p>
    <w:p w:rsidR="008224BF" w:rsidRPr="00FF2187" w:rsidRDefault="008224BF" w:rsidP="00E36A33">
      <w:pPr>
        <w:numPr>
          <w:ilvl w:val="0"/>
          <w:numId w:val="14"/>
        </w:numPr>
        <w:tabs>
          <w:tab w:val="clear" w:pos="720"/>
        </w:tabs>
        <w:spacing w:after="0" w:line="240" w:lineRule="auto"/>
        <w:ind w:left="284" w:hanging="284"/>
        <w:rPr>
          <w:rFonts w:ascii="Tahoma" w:eastAsia="Times New Roman" w:hAnsi="Tahoma" w:cs="Tahoma"/>
          <w:sz w:val="16"/>
          <w:szCs w:val="16"/>
          <w:lang w:eastAsia="pl-PL"/>
        </w:rPr>
      </w:pPr>
      <w:r w:rsidRPr="00FF2187">
        <w:rPr>
          <w:rFonts w:ascii="Tahoma" w:eastAsia="Times New Roman" w:hAnsi="Tahoma" w:cs="Tahoma"/>
          <w:sz w:val="16"/>
          <w:szCs w:val="16"/>
          <w:lang w:eastAsia="pl-PL"/>
        </w:rPr>
        <w:t>Zwrot następuje poprzez odstawienie przyczepy w wyznaczone miejsce oraz poinformowanie Wynajmującego telefonicznie, SMS-em lub e-mailem.</w:t>
      </w:r>
    </w:p>
    <w:p w:rsidR="008224BF" w:rsidRPr="00FF2187" w:rsidRDefault="008224BF" w:rsidP="00E36A33">
      <w:pPr>
        <w:numPr>
          <w:ilvl w:val="0"/>
          <w:numId w:val="14"/>
        </w:numPr>
        <w:tabs>
          <w:tab w:val="clear" w:pos="720"/>
        </w:tabs>
        <w:spacing w:after="0" w:line="240" w:lineRule="auto"/>
        <w:ind w:left="284" w:hanging="284"/>
        <w:rPr>
          <w:rFonts w:ascii="Tahoma" w:eastAsia="Times New Roman" w:hAnsi="Tahoma" w:cs="Tahoma"/>
          <w:sz w:val="16"/>
          <w:szCs w:val="16"/>
          <w:lang w:eastAsia="pl-PL"/>
        </w:rPr>
      </w:pPr>
      <w:r w:rsidRPr="00FF2187">
        <w:rPr>
          <w:rFonts w:ascii="Tahoma" w:eastAsia="Times New Roman" w:hAnsi="Tahoma" w:cs="Tahoma"/>
          <w:sz w:val="16"/>
          <w:szCs w:val="16"/>
          <w:lang w:eastAsia="pl-PL"/>
        </w:rPr>
        <w:t>Uszkodzenia</w:t>
      </w:r>
      <w:r w:rsidR="00D85D70" w:rsidRPr="00FF2187">
        <w:rPr>
          <w:rFonts w:ascii="Tahoma" w:eastAsia="Times New Roman" w:hAnsi="Tahoma" w:cs="Tahoma"/>
          <w:sz w:val="16"/>
          <w:szCs w:val="16"/>
          <w:lang w:eastAsia="pl-PL"/>
        </w:rPr>
        <w:t xml:space="preserve"> i braki</w:t>
      </w:r>
      <w:r w:rsidRPr="00FF2187">
        <w:rPr>
          <w:rFonts w:ascii="Tahoma" w:eastAsia="Times New Roman" w:hAnsi="Tahoma" w:cs="Tahoma"/>
          <w:sz w:val="16"/>
          <w:szCs w:val="16"/>
          <w:lang w:eastAsia="pl-PL"/>
        </w:rPr>
        <w:t xml:space="preserve"> należy zgłosić przy zwrocie. W przypadku zatajenia szkody, Najemca ponosi dodatkową opłatę 200 zł oraz pełny koszt naprawy.</w:t>
      </w:r>
    </w:p>
    <w:p w:rsidR="008224BF" w:rsidRPr="00FF2187" w:rsidRDefault="008224BF" w:rsidP="00E36A33">
      <w:pPr>
        <w:numPr>
          <w:ilvl w:val="0"/>
          <w:numId w:val="14"/>
        </w:numPr>
        <w:tabs>
          <w:tab w:val="clear" w:pos="720"/>
        </w:tabs>
        <w:spacing w:after="0" w:line="240" w:lineRule="auto"/>
        <w:ind w:left="284" w:hanging="284"/>
        <w:rPr>
          <w:rFonts w:ascii="Tahoma" w:eastAsia="Times New Roman" w:hAnsi="Tahoma" w:cs="Tahoma"/>
          <w:bCs/>
          <w:sz w:val="16"/>
          <w:szCs w:val="16"/>
          <w:lang w:eastAsia="pl-PL"/>
        </w:rPr>
      </w:pPr>
      <w:r w:rsidRPr="00FF2187">
        <w:rPr>
          <w:rFonts w:ascii="Tahoma" w:eastAsia="Times New Roman" w:hAnsi="Tahoma" w:cs="Tahoma"/>
          <w:sz w:val="16"/>
          <w:szCs w:val="16"/>
          <w:lang w:eastAsia="pl-PL"/>
        </w:rPr>
        <w:t>Przyczepa musi być zwrócona</w:t>
      </w:r>
      <w:r w:rsidR="00D85D70" w:rsidRPr="00FF2187">
        <w:rPr>
          <w:rFonts w:ascii="Tahoma" w:eastAsia="Times New Roman" w:hAnsi="Tahoma" w:cs="Tahoma"/>
          <w:sz w:val="16"/>
          <w:szCs w:val="16"/>
          <w:lang w:eastAsia="pl-PL"/>
        </w:rPr>
        <w:t xml:space="preserve"> </w:t>
      </w:r>
      <w:r w:rsidR="00E83634" w:rsidRPr="00FF2187">
        <w:rPr>
          <w:rFonts w:ascii="Tahoma" w:eastAsia="Times New Roman" w:hAnsi="Tahoma" w:cs="Tahoma"/>
          <w:sz w:val="16"/>
          <w:szCs w:val="16"/>
          <w:lang w:eastAsia="pl-PL"/>
        </w:rPr>
        <w:t xml:space="preserve">opróżniona z ładunku, </w:t>
      </w:r>
      <w:r w:rsidR="00D85D70" w:rsidRPr="00FF2187">
        <w:rPr>
          <w:rFonts w:ascii="Tahoma" w:eastAsia="Times New Roman" w:hAnsi="Tahoma" w:cs="Tahoma"/>
          <w:sz w:val="16"/>
          <w:szCs w:val="16"/>
          <w:lang w:eastAsia="pl-PL"/>
        </w:rPr>
        <w:t xml:space="preserve">czysta, </w:t>
      </w:r>
      <w:r w:rsidRPr="00FF2187">
        <w:rPr>
          <w:rFonts w:ascii="Tahoma" w:eastAsia="Times New Roman" w:hAnsi="Tahoma" w:cs="Tahoma"/>
          <w:sz w:val="16"/>
          <w:szCs w:val="16"/>
          <w:lang w:eastAsia="pl-PL"/>
        </w:rPr>
        <w:t>bez widocznych zabrudzeń, błota, piasku, plam oleju itp. W przeciwnym razie naliczona zostanie opłata 50 zł.</w:t>
      </w:r>
    </w:p>
    <w:p w:rsidR="00F27590" w:rsidRPr="00FF2187" w:rsidRDefault="00F27590" w:rsidP="008224BF">
      <w:pPr>
        <w:spacing w:after="0" w:line="240" w:lineRule="auto"/>
        <w:rPr>
          <w:rFonts w:ascii="Tahoma" w:eastAsia="Times New Roman" w:hAnsi="Tahoma" w:cs="Tahoma"/>
          <w:b/>
          <w:bCs/>
          <w:sz w:val="16"/>
          <w:szCs w:val="16"/>
          <w:lang w:eastAsia="pl-PL"/>
        </w:rPr>
      </w:pPr>
      <w:r w:rsidRPr="00FF2187">
        <w:rPr>
          <w:rFonts w:ascii="Tahoma" w:eastAsia="Times New Roman" w:hAnsi="Tahoma" w:cs="Tahoma"/>
          <w:b/>
          <w:bCs/>
          <w:sz w:val="16"/>
          <w:szCs w:val="16"/>
          <w:lang w:eastAsia="pl-PL"/>
        </w:rPr>
        <w:t>5. OPŁATY I KARY</w:t>
      </w:r>
    </w:p>
    <w:p w:rsidR="008224BF" w:rsidRPr="00FF2187" w:rsidRDefault="008224BF" w:rsidP="00E36A33">
      <w:pPr>
        <w:pStyle w:val="Akapitzlist"/>
        <w:numPr>
          <w:ilvl w:val="0"/>
          <w:numId w:val="18"/>
        </w:numPr>
        <w:spacing w:after="0" w:line="240" w:lineRule="auto"/>
        <w:ind w:left="284" w:hanging="284"/>
        <w:outlineLvl w:val="2"/>
        <w:rPr>
          <w:rFonts w:ascii="Tahoma" w:eastAsia="Times New Roman" w:hAnsi="Tahoma" w:cs="Tahoma"/>
          <w:sz w:val="16"/>
          <w:szCs w:val="16"/>
          <w:lang w:eastAsia="pl-PL"/>
        </w:rPr>
      </w:pPr>
      <w:r w:rsidRPr="00FF2187">
        <w:rPr>
          <w:rFonts w:ascii="Tahoma" w:eastAsia="Times New Roman" w:hAnsi="Tahoma" w:cs="Tahoma"/>
          <w:sz w:val="16"/>
          <w:szCs w:val="16"/>
          <w:lang w:eastAsia="pl-PL"/>
        </w:rPr>
        <w:t>Wynajem przyczepy dostępny jest w wariantach: do 4 godzin or</w:t>
      </w:r>
      <w:r w:rsidR="00FF2187">
        <w:rPr>
          <w:rFonts w:ascii="Tahoma" w:eastAsia="Times New Roman" w:hAnsi="Tahoma" w:cs="Tahoma"/>
          <w:sz w:val="16"/>
          <w:szCs w:val="16"/>
          <w:lang w:eastAsia="pl-PL"/>
        </w:rPr>
        <w:t xml:space="preserve">az na pełną dobę. Przekroczenie </w:t>
      </w:r>
      <w:r w:rsidRPr="00FF2187">
        <w:rPr>
          <w:rFonts w:ascii="Tahoma" w:eastAsia="Times New Roman" w:hAnsi="Tahoma" w:cs="Tahoma"/>
          <w:sz w:val="16"/>
          <w:szCs w:val="16"/>
          <w:lang w:eastAsia="pl-PL"/>
        </w:rPr>
        <w:t>4 godzin skutkuje naliczeniem opłaty za dobę.</w:t>
      </w:r>
    </w:p>
    <w:p w:rsidR="008224BF" w:rsidRPr="00FF2187" w:rsidRDefault="008224BF" w:rsidP="00E36A33">
      <w:pPr>
        <w:pStyle w:val="Akapitzlist"/>
        <w:numPr>
          <w:ilvl w:val="0"/>
          <w:numId w:val="18"/>
        </w:numPr>
        <w:spacing w:after="0" w:line="240" w:lineRule="auto"/>
        <w:ind w:left="284" w:hanging="284"/>
        <w:outlineLvl w:val="2"/>
        <w:rPr>
          <w:rFonts w:ascii="Tahoma" w:eastAsia="Times New Roman" w:hAnsi="Tahoma" w:cs="Tahoma"/>
          <w:sz w:val="16"/>
          <w:szCs w:val="16"/>
          <w:lang w:eastAsia="pl-PL"/>
        </w:rPr>
      </w:pPr>
      <w:r w:rsidRPr="00FF2187">
        <w:rPr>
          <w:rFonts w:ascii="Tahoma" w:eastAsia="Times New Roman" w:hAnsi="Tahoma" w:cs="Tahoma"/>
          <w:sz w:val="16"/>
          <w:szCs w:val="16"/>
          <w:lang w:eastAsia="pl-PL"/>
        </w:rPr>
        <w:t>Płatność</w:t>
      </w:r>
      <w:r w:rsidR="005C7AA3" w:rsidRPr="00FF2187">
        <w:rPr>
          <w:rFonts w:ascii="Tahoma" w:eastAsia="Times New Roman" w:hAnsi="Tahoma" w:cs="Tahoma"/>
          <w:sz w:val="16"/>
          <w:szCs w:val="16"/>
          <w:lang w:eastAsia="pl-PL"/>
        </w:rPr>
        <w:t xml:space="preserve"> następuje</w:t>
      </w:r>
      <w:r w:rsidRPr="00FF2187">
        <w:rPr>
          <w:rFonts w:ascii="Tahoma" w:eastAsia="Times New Roman" w:hAnsi="Tahoma" w:cs="Tahoma"/>
          <w:sz w:val="16"/>
          <w:szCs w:val="16"/>
          <w:lang w:eastAsia="pl-PL"/>
        </w:rPr>
        <w:t xml:space="preserve"> przed wynajmem. Akceptowane formy płatności: gotówka, BLIK.</w:t>
      </w:r>
    </w:p>
    <w:p w:rsidR="008224BF" w:rsidRPr="00FF2187" w:rsidRDefault="008224BF" w:rsidP="00E36A33">
      <w:pPr>
        <w:pStyle w:val="Akapitzlist"/>
        <w:numPr>
          <w:ilvl w:val="0"/>
          <w:numId w:val="18"/>
        </w:numPr>
        <w:spacing w:after="0" w:line="240" w:lineRule="auto"/>
        <w:ind w:left="284" w:hanging="284"/>
        <w:outlineLvl w:val="2"/>
        <w:rPr>
          <w:rFonts w:ascii="Tahoma" w:eastAsia="Times New Roman" w:hAnsi="Tahoma" w:cs="Tahoma"/>
          <w:sz w:val="16"/>
          <w:szCs w:val="16"/>
          <w:lang w:eastAsia="pl-PL"/>
        </w:rPr>
      </w:pPr>
      <w:r w:rsidRPr="00FF2187">
        <w:rPr>
          <w:rFonts w:ascii="Tahoma" w:eastAsia="Times New Roman" w:hAnsi="Tahoma" w:cs="Tahoma"/>
          <w:sz w:val="16"/>
          <w:szCs w:val="16"/>
          <w:lang w:eastAsia="pl-PL"/>
        </w:rPr>
        <w:t>Opłaty określone są w cenniku dostępnym na placu oraz u Wynajmującego.</w:t>
      </w:r>
    </w:p>
    <w:p w:rsidR="00AD78FE" w:rsidRPr="00FF2187" w:rsidRDefault="00AD78FE" w:rsidP="00E36A33">
      <w:pPr>
        <w:pStyle w:val="Akapitzlist"/>
        <w:numPr>
          <w:ilvl w:val="0"/>
          <w:numId w:val="18"/>
        </w:numPr>
        <w:spacing w:after="0" w:line="240" w:lineRule="auto"/>
        <w:ind w:left="284" w:hanging="284"/>
        <w:outlineLvl w:val="2"/>
        <w:rPr>
          <w:rFonts w:ascii="Tahoma" w:eastAsia="Times New Roman" w:hAnsi="Tahoma" w:cs="Tahoma"/>
          <w:sz w:val="16"/>
          <w:szCs w:val="16"/>
          <w:lang w:eastAsia="pl-PL"/>
        </w:rPr>
      </w:pPr>
      <w:r w:rsidRPr="00FF2187">
        <w:rPr>
          <w:rFonts w:ascii="Tahoma" w:eastAsia="Times New Roman" w:hAnsi="Tahoma" w:cs="Tahoma"/>
          <w:sz w:val="16"/>
          <w:szCs w:val="16"/>
          <w:lang w:eastAsia="pl-PL"/>
        </w:rPr>
        <w:t xml:space="preserve">W przypadku przedłużenia wynajmu bez wcześniejszej zgody Wynajmującego, Najemca ponosi dodatkową opłatę w wysokości 100% dobowej stawki za </w:t>
      </w:r>
      <w:r w:rsidR="006A7D57" w:rsidRPr="00FF2187">
        <w:rPr>
          <w:rFonts w:ascii="Tahoma" w:eastAsia="Times New Roman" w:hAnsi="Tahoma" w:cs="Tahoma"/>
          <w:sz w:val="16"/>
          <w:szCs w:val="16"/>
          <w:lang w:eastAsia="pl-PL"/>
        </w:rPr>
        <w:t>każdą rozpoczętą dobę. Opłata ta</w:t>
      </w:r>
      <w:r w:rsidRPr="00FF2187">
        <w:rPr>
          <w:rFonts w:ascii="Tahoma" w:eastAsia="Times New Roman" w:hAnsi="Tahoma" w:cs="Tahoma"/>
          <w:sz w:val="16"/>
          <w:szCs w:val="16"/>
          <w:lang w:eastAsia="pl-PL"/>
        </w:rPr>
        <w:t xml:space="preserve"> nie zwalnia Najemcy z obowiązku zwrotu przyczepy w najkrótszym możliwym terminie.</w:t>
      </w:r>
    </w:p>
    <w:p w:rsidR="008224BF" w:rsidRPr="00FF2187" w:rsidRDefault="00AD78FE" w:rsidP="00E36A33">
      <w:pPr>
        <w:pStyle w:val="Akapitzlist"/>
        <w:numPr>
          <w:ilvl w:val="0"/>
          <w:numId w:val="18"/>
        </w:numPr>
        <w:spacing w:after="0" w:line="240" w:lineRule="auto"/>
        <w:ind w:left="284" w:hanging="284"/>
        <w:outlineLvl w:val="2"/>
        <w:rPr>
          <w:rFonts w:ascii="Tahoma" w:eastAsia="Times New Roman" w:hAnsi="Tahoma" w:cs="Tahoma"/>
          <w:sz w:val="16"/>
          <w:szCs w:val="16"/>
          <w:lang w:eastAsia="pl-PL"/>
        </w:rPr>
      </w:pPr>
      <w:r w:rsidRPr="00FF2187">
        <w:rPr>
          <w:rFonts w:ascii="Tahoma" w:eastAsia="Times New Roman" w:hAnsi="Tahoma" w:cs="Tahoma"/>
          <w:sz w:val="16"/>
          <w:szCs w:val="16"/>
          <w:lang w:eastAsia="pl-PL"/>
        </w:rPr>
        <w:t>W przypadku szkody komunikacyjnej (stłuczki, kolizji, wypadku) Najemca ponosi opłatę administracyjną w wysokości 1500 zł na pokrycie kosztów obsługi zgłoszenia szkody oraz potencjalnego wzrostu składki OC. Jeżeli Wynajmujący nie poniesie rzec</w:t>
      </w:r>
      <w:r w:rsidR="00E36A33" w:rsidRPr="00FF2187">
        <w:rPr>
          <w:rFonts w:ascii="Tahoma" w:eastAsia="Times New Roman" w:hAnsi="Tahoma" w:cs="Tahoma"/>
          <w:sz w:val="16"/>
          <w:szCs w:val="16"/>
          <w:lang w:eastAsia="pl-PL"/>
        </w:rPr>
        <w:t>zywistego wzrostu składki OC. O</w:t>
      </w:r>
      <w:r w:rsidR="006A7D57" w:rsidRPr="00FF2187">
        <w:rPr>
          <w:rFonts w:ascii="Tahoma" w:eastAsia="Times New Roman" w:hAnsi="Tahoma" w:cs="Tahoma"/>
          <w:sz w:val="16"/>
          <w:szCs w:val="16"/>
          <w:lang w:eastAsia="pl-PL"/>
        </w:rPr>
        <w:t>p</w:t>
      </w:r>
      <w:r w:rsidRPr="00FF2187">
        <w:rPr>
          <w:rFonts w:ascii="Tahoma" w:eastAsia="Times New Roman" w:hAnsi="Tahoma" w:cs="Tahoma"/>
          <w:sz w:val="16"/>
          <w:szCs w:val="16"/>
          <w:lang w:eastAsia="pl-PL"/>
        </w:rPr>
        <w:t>łata ta może zostać obniżona proporcjonalnie do poniesionych kosz</w:t>
      </w:r>
      <w:bookmarkStart w:id="0" w:name="_GoBack"/>
      <w:bookmarkEnd w:id="0"/>
      <w:r w:rsidRPr="00FF2187">
        <w:rPr>
          <w:rFonts w:ascii="Tahoma" w:eastAsia="Times New Roman" w:hAnsi="Tahoma" w:cs="Tahoma"/>
          <w:sz w:val="16"/>
          <w:szCs w:val="16"/>
          <w:lang w:eastAsia="pl-PL"/>
        </w:rPr>
        <w:t>tów administracyjnych.</w:t>
      </w:r>
    </w:p>
    <w:p w:rsidR="008224BF" w:rsidRPr="00FF2187" w:rsidRDefault="008224BF" w:rsidP="00E36A33">
      <w:pPr>
        <w:pStyle w:val="Akapitzlist"/>
        <w:numPr>
          <w:ilvl w:val="0"/>
          <w:numId w:val="18"/>
        </w:numPr>
        <w:spacing w:after="0" w:line="240" w:lineRule="auto"/>
        <w:ind w:left="284" w:hanging="284"/>
        <w:outlineLvl w:val="2"/>
        <w:rPr>
          <w:rFonts w:ascii="Tahoma" w:eastAsia="Times New Roman" w:hAnsi="Tahoma" w:cs="Tahoma"/>
          <w:sz w:val="16"/>
          <w:szCs w:val="16"/>
          <w:lang w:eastAsia="pl-PL"/>
        </w:rPr>
      </w:pPr>
      <w:r w:rsidRPr="00FF2187">
        <w:rPr>
          <w:rFonts w:ascii="Tahoma" w:eastAsia="Times New Roman" w:hAnsi="Tahoma" w:cs="Tahoma"/>
          <w:sz w:val="16"/>
          <w:szCs w:val="16"/>
          <w:lang w:eastAsia="pl-PL"/>
        </w:rPr>
        <w:t>Opłata za zgubienie lub zniszczenie dokumentów/tablic rejestracyjnych wynosi 200 zł + koszty ich odtworzenia.</w:t>
      </w:r>
    </w:p>
    <w:p w:rsidR="008224BF" w:rsidRPr="00FF2187" w:rsidRDefault="008224BF" w:rsidP="00E36A33">
      <w:pPr>
        <w:pStyle w:val="Akapitzlist"/>
        <w:numPr>
          <w:ilvl w:val="0"/>
          <w:numId w:val="18"/>
        </w:numPr>
        <w:spacing w:after="0" w:line="240" w:lineRule="auto"/>
        <w:ind w:left="284" w:hanging="284"/>
        <w:outlineLvl w:val="2"/>
        <w:rPr>
          <w:rFonts w:ascii="Tahoma" w:eastAsia="Times New Roman" w:hAnsi="Tahoma" w:cs="Tahoma"/>
          <w:sz w:val="16"/>
          <w:szCs w:val="16"/>
          <w:lang w:eastAsia="pl-PL"/>
        </w:rPr>
      </w:pPr>
      <w:r w:rsidRPr="00FF2187">
        <w:rPr>
          <w:rFonts w:ascii="Tahoma" w:eastAsia="Times New Roman" w:hAnsi="Tahoma" w:cs="Tahoma"/>
          <w:sz w:val="16"/>
          <w:szCs w:val="16"/>
          <w:lang w:eastAsia="pl-PL"/>
        </w:rPr>
        <w:t xml:space="preserve">Za nieuiszczenie opłat za drogi płatne (e-TOLL, autostrady) naliczona zostanie </w:t>
      </w:r>
      <w:r w:rsidR="0092783C" w:rsidRPr="00FF2187">
        <w:rPr>
          <w:rFonts w:ascii="Tahoma" w:eastAsia="Times New Roman" w:hAnsi="Tahoma" w:cs="Tahoma"/>
          <w:sz w:val="16"/>
          <w:szCs w:val="16"/>
          <w:lang w:eastAsia="pl-PL"/>
        </w:rPr>
        <w:t>opłata administracyjna 100zł+</w:t>
      </w:r>
      <w:r w:rsidRPr="00FF2187">
        <w:rPr>
          <w:rFonts w:ascii="Tahoma" w:eastAsia="Times New Roman" w:hAnsi="Tahoma" w:cs="Tahoma"/>
          <w:sz w:val="16"/>
          <w:szCs w:val="16"/>
          <w:lang w:eastAsia="pl-PL"/>
        </w:rPr>
        <w:t>kwota mandatu.</w:t>
      </w:r>
    </w:p>
    <w:p w:rsidR="008224BF" w:rsidRPr="00FF2187" w:rsidRDefault="008224BF" w:rsidP="00E36A33">
      <w:pPr>
        <w:pStyle w:val="Akapitzlist"/>
        <w:numPr>
          <w:ilvl w:val="0"/>
          <w:numId w:val="18"/>
        </w:numPr>
        <w:spacing w:after="0" w:line="240" w:lineRule="auto"/>
        <w:ind w:left="284" w:hanging="284"/>
        <w:outlineLvl w:val="2"/>
        <w:rPr>
          <w:rFonts w:ascii="Tahoma" w:eastAsia="Times New Roman" w:hAnsi="Tahoma" w:cs="Tahoma"/>
          <w:sz w:val="16"/>
          <w:szCs w:val="16"/>
          <w:lang w:eastAsia="pl-PL"/>
        </w:rPr>
      </w:pPr>
      <w:r w:rsidRPr="00FF2187">
        <w:rPr>
          <w:rFonts w:ascii="Tahoma" w:eastAsia="Times New Roman" w:hAnsi="Tahoma" w:cs="Tahoma"/>
          <w:sz w:val="16"/>
          <w:szCs w:val="16"/>
          <w:lang w:eastAsia="pl-PL"/>
        </w:rPr>
        <w:t>Wynajmujący nie ponosi odpowiedzialności za mandaty, opłaty drogowe i wykroczenia Najemcy</w:t>
      </w:r>
      <w:r w:rsidR="006A7D57" w:rsidRPr="00FF2187">
        <w:rPr>
          <w:rFonts w:ascii="Tahoma" w:eastAsia="Times New Roman" w:hAnsi="Tahoma" w:cs="Tahoma"/>
          <w:sz w:val="16"/>
          <w:szCs w:val="16"/>
          <w:lang w:eastAsia="pl-PL"/>
        </w:rPr>
        <w:t>.</w:t>
      </w:r>
    </w:p>
    <w:p w:rsidR="0092783C" w:rsidRPr="00FF2187" w:rsidRDefault="0092783C" w:rsidP="00E36A33">
      <w:pPr>
        <w:pStyle w:val="Akapitzlist"/>
        <w:numPr>
          <w:ilvl w:val="0"/>
          <w:numId w:val="18"/>
        </w:numPr>
        <w:spacing w:after="0" w:line="240" w:lineRule="auto"/>
        <w:ind w:left="284" w:hanging="284"/>
        <w:outlineLvl w:val="2"/>
        <w:rPr>
          <w:rFonts w:ascii="Tahoma" w:eastAsia="Times New Roman" w:hAnsi="Tahoma" w:cs="Tahoma"/>
          <w:sz w:val="16"/>
          <w:szCs w:val="16"/>
          <w:lang w:eastAsia="pl-PL"/>
        </w:rPr>
      </w:pPr>
      <w:r w:rsidRPr="00FF2187">
        <w:rPr>
          <w:rFonts w:ascii="Tahoma" w:eastAsia="Times New Roman" w:hAnsi="Tahoma" w:cs="Tahoma"/>
          <w:sz w:val="16"/>
          <w:szCs w:val="16"/>
          <w:lang w:eastAsia="pl-PL"/>
        </w:rPr>
        <w:t>Wynajmujący zastrzega sobie prawo do pobrania kaucji w uzasadnionych przypadkach, takich jak wynajem długoterminowy, wynajem droższych przyczep lub inne okoliczności uzasadniające dodatkowe zabezpieczenie.</w:t>
      </w:r>
    </w:p>
    <w:p w:rsidR="0092783C" w:rsidRPr="00FF2187" w:rsidRDefault="0092783C" w:rsidP="00E36A33">
      <w:pPr>
        <w:pStyle w:val="Akapitzlist"/>
        <w:numPr>
          <w:ilvl w:val="0"/>
          <w:numId w:val="18"/>
        </w:numPr>
        <w:spacing w:after="0" w:line="240" w:lineRule="auto"/>
        <w:ind w:left="284" w:hanging="284"/>
        <w:outlineLvl w:val="2"/>
        <w:rPr>
          <w:rFonts w:ascii="Tahoma" w:eastAsia="Times New Roman" w:hAnsi="Tahoma" w:cs="Tahoma"/>
          <w:sz w:val="16"/>
          <w:szCs w:val="16"/>
          <w:lang w:eastAsia="pl-PL"/>
        </w:rPr>
      </w:pPr>
      <w:r w:rsidRPr="00FF2187">
        <w:rPr>
          <w:rFonts w:ascii="Tahoma" w:eastAsia="Times New Roman" w:hAnsi="Tahoma" w:cs="Tahoma"/>
          <w:sz w:val="16"/>
          <w:szCs w:val="16"/>
          <w:lang w:eastAsia="pl-PL"/>
        </w:rPr>
        <w:t>Wysokość kaucji ustalana jest indywidualnie przed wynajmem i podawana Najemcy w momencie rezerwacji.</w:t>
      </w:r>
    </w:p>
    <w:p w:rsidR="0092783C" w:rsidRPr="00FF2187" w:rsidRDefault="0092783C" w:rsidP="00E36A33">
      <w:pPr>
        <w:pStyle w:val="Akapitzlist"/>
        <w:numPr>
          <w:ilvl w:val="0"/>
          <w:numId w:val="18"/>
        </w:numPr>
        <w:spacing w:after="0" w:line="240" w:lineRule="auto"/>
        <w:ind w:left="284" w:hanging="284"/>
        <w:outlineLvl w:val="2"/>
        <w:rPr>
          <w:rFonts w:ascii="Tahoma" w:eastAsia="Times New Roman" w:hAnsi="Tahoma" w:cs="Tahoma"/>
          <w:sz w:val="16"/>
          <w:szCs w:val="16"/>
          <w:lang w:eastAsia="pl-PL"/>
        </w:rPr>
      </w:pPr>
      <w:r w:rsidRPr="00FF2187">
        <w:rPr>
          <w:rFonts w:ascii="Tahoma" w:eastAsia="Times New Roman" w:hAnsi="Tahoma" w:cs="Tahoma"/>
          <w:sz w:val="16"/>
          <w:szCs w:val="16"/>
          <w:lang w:eastAsia="pl-PL"/>
        </w:rPr>
        <w:t>Kaucja podlega zwrotowi w pełnej wysokości, jeśli przyczepa zostanie zwrócona w stanie niepogorszonym, zgodnie z regulaminem. W przypadku uszkodzeń, braków wyposażenia lub innych kosztów obciążających Najemcę, Wynajmujący ma prawo potrącić odpowiednią kwotę z kaucji na pokrycie szkody.</w:t>
      </w:r>
    </w:p>
    <w:p w:rsidR="0092783C" w:rsidRPr="00FF2187" w:rsidRDefault="0092783C" w:rsidP="00E36A33">
      <w:pPr>
        <w:pStyle w:val="Akapitzlist"/>
        <w:numPr>
          <w:ilvl w:val="0"/>
          <w:numId w:val="18"/>
        </w:numPr>
        <w:spacing w:after="0" w:line="240" w:lineRule="auto"/>
        <w:ind w:left="284" w:hanging="284"/>
        <w:outlineLvl w:val="2"/>
        <w:rPr>
          <w:rFonts w:ascii="Tahoma" w:eastAsia="Times New Roman" w:hAnsi="Tahoma" w:cs="Tahoma"/>
          <w:sz w:val="16"/>
          <w:szCs w:val="16"/>
          <w:lang w:eastAsia="pl-PL"/>
        </w:rPr>
      </w:pPr>
      <w:r w:rsidRPr="00FF2187">
        <w:rPr>
          <w:rFonts w:ascii="Tahoma" w:eastAsia="Times New Roman" w:hAnsi="Tahoma" w:cs="Tahoma"/>
          <w:sz w:val="16"/>
          <w:szCs w:val="16"/>
          <w:lang w:eastAsia="pl-PL"/>
        </w:rPr>
        <w:t>Zwrot kaucji następuje w tej samej formie, w jakiej została wpłacona (gotówka/BLIK), niezwłocznie po zwrocie przyczepy i jej sprawdzeniu, jednak nie później niż w ciągu 3 dni roboczych od daty zwrotu.</w:t>
      </w:r>
    </w:p>
    <w:p w:rsidR="00F27590" w:rsidRPr="00FF2187" w:rsidRDefault="00F27590" w:rsidP="008224BF">
      <w:pPr>
        <w:spacing w:after="0" w:line="240" w:lineRule="auto"/>
        <w:outlineLvl w:val="2"/>
        <w:rPr>
          <w:rFonts w:ascii="Tahoma" w:eastAsia="Times New Roman" w:hAnsi="Tahoma" w:cs="Tahoma"/>
          <w:b/>
          <w:sz w:val="16"/>
          <w:szCs w:val="16"/>
          <w:lang w:eastAsia="pl-PL"/>
        </w:rPr>
      </w:pPr>
      <w:r w:rsidRPr="00FF2187">
        <w:rPr>
          <w:rFonts w:ascii="Tahoma" w:eastAsia="Times New Roman" w:hAnsi="Tahoma" w:cs="Tahoma"/>
          <w:b/>
          <w:bCs/>
          <w:sz w:val="16"/>
          <w:szCs w:val="16"/>
          <w:lang w:eastAsia="pl-PL"/>
        </w:rPr>
        <w:t>6. BEZPRAWNE UŻYTKOWANIE PRZYCZEPY</w:t>
      </w:r>
    </w:p>
    <w:p w:rsidR="008224BF" w:rsidRPr="00FF2187" w:rsidRDefault="008224BF" w:rsidP="00E36A33">
      <w:pPr>
        <w:numPr>
          <w:ilvl w:val="0"/>
          <w:numId w:val="16"/>
        </w:numPr>
        <w:tabs>
          <w:tab w:val="clear" w:pos="720"/>
        </w:tabs>
        <w:spacing w:after="0" w:line="240" w:lineRule="auto"/>
        <w:ind w:left="284" w:hanging="284"/>
        <w:outlineLvl w:val="2"/>
        <w:rPr>
          <w:rFonts w:ascii="Tahoma" w:eastAsia="Times New Roman" w:hAnsi="Tahoma" w:cs="Tahoma"/>
          <w:sz w:val="16"/>
          <w:szCs w:val="16"/>
          <w:lang w:eastAsia="pl-PL"/>
        </w:rPr>
      </w:pPr>
      <w:r w:rsidRPr="00FF2187">
        <w:rPr>
          <w:rFonts w:ascii="Tahoma" w:eastAsia="Times New Roman" w:hAnsi="Tahoma" w:cs="Tahoma"/>
          <w:sz w:val="16"/>
          <w:szCs w:val="16"/>
          <w:lang w:eastAsia="pl-PL"/>
        </w:rPr>
        <w:t>Nieuregulowanie należności za wynajem, nieoddanie przyczepy w terminie lub jej przywłaszczenie uprawnia Wynajmującego do dochodzenia roszczeń prawnych.</w:t>
      </w:r>
    </w:p>
    <w:p w:rsidR="008D1FC8" w:rsidRPr="00FF2187" w:rsidRDefault="008224BF" w:rsidP="00E36A33">
      <w:pPr>
        <w:numPr>
          <w:ilvl w:val="0"/>
          <w:numId w:val="16"/>
        </w:numPr>
        <w:tabs>
          <w:tab w:val="clear" w:pos="720"/>
        </w:tabs>
        <w:spacing w:after="0" w:line="240" w:lineRule="auto"/>
        <w:ind w:left="284" w:hanging="284"/>
        <w:outlineLvl w:val="2"/>
        <w:rPr>
          <w:rFonts w:ascii="Tahoma" w:eastAsia="Times New Roman" w:hAnsi="Tahoma" w:cs="Tahoma"/>
          <w:bCs/>
          <w:sz w:val="16"/>
          <w:szCs w:val="16"/>
          <w:lang w:eastAsia="pl-PL"/>
        </w:rPr>
      </w:pPr>
      <w:r w:rsidRPr="00FF2187">
        <w:rPr>
          <w:rFonts w:ascii="Tahoma" w:eastAsia="Times New Roman" w:hAnsi="Tahoma" w:cs="Tahoma"/>
          <w:sz w:val="16"/>
          <w:szCs w:val="16"/>
          <w:lang w:eastAsia="pl-PL"/>
        </w:rPr>
        <w:t xml:space="preserve">Opłata za bezumowne korzystanie wynosi </w:t>
      </w:r>
      <w:r w:rsidR="00E36A33" w:rsidRPr="00FF2187">
        <w:rPr>
          <w:rFonts w:ascii="Tahoma" w:eastAsia="Times New Roman" w:hAnsi="Tahoma" w:cs="Tahoma"/>
          <w:sz w:val="16"/>
          <w:szCs w:val="16"/>
          <w:lang w:eastAsia="pl-PL"/>
        </w:rPr>
        <w:t>100</w:t>
      </w:r>
      <w:r w:rsidRPr="00FF2187">
        <w:rPr>
          <w:rFonts w:ascii="Tahoma" w:eastAsia="Times New Roman" w:hAnsi="Tahoma" w:cs="Tahoma"/>
          <w:sz w:val="16"/>
          <w:szCs w:val="16"/>
          <w:lang w:eastAsia="pl-PL"/>
        </w:rPr>
        <w:t>% dobowej stawki za każdą rozpoczętą dobę, chyba że Wynajmujący wykaże wyższą stratę.</w:t>
      </w:r>
    </w:p>
    <w:p w:rsidR="003D2F82" w:rsidRPr="00FF2187" w:rsidRDefault="00F27590" w:rsidP="00AD78FE">
      <w:pPr>
        <w:spacing w:after="0" w:line="240" w:lineRule="auto"/>
        <w:outlineLvl w:val="2"/>
        <w:rPr>
          <w:rFonts w:ascii="Tahoma" w:eastAsia="Times New Roman" w:hAnsi="Tahoma" w:cs="Tahoma"/>
          <w:b/>
          <w:bCs/>
          <w:sz w:val="16"/>
          <w:szCs w:val="16"/>
          <w:lang w:eastAsia="pl-PL"/>
        </w:rPr>
      </w:pPr>
      <w:r w:rsidRPr="00FF2187">
        <w:rPr>
          <w:rFonts w:ascii="Tahoma" w:eastAsia="Times New Roman" w:hAnsi="Tahoma" w:cs="Tahoma"/>
          <w:b/>
          <w:bCs/>
          <w:sz w:val="16"/>
          <w:szCs w:val="16"/>
          <w:lang w:eastAsia="pl-PL"/>
        </w:rPr>
        <w:t>7. POSTANOWIENIA KOŃCOWE</w:t>
      </w:r>
    </w:p>
    <w:p w:rsidR="00AD78FE" w:rsidRPr="00FF2187" w:rsidRDefault="00AD78FE" w:rsidP="00E36A33">
      <w:pPr>
        <w:pStyle w:val="Akapitzlist"/>
        <w:numPr>
          <w:ilvl w:val="0"/>
          <w:numId w:val="19"/>
        </w:numPr>
        <w:tabs>
          <w:tab w:val="clear" w:pos="720"/>
        </w:tabs>
        <w:spacing w:after="0" w:line="240" w:lineRule="auto"/>
        <w:ind w:left="284" w:hanging="284"/>
        <w:outlineLvl w:val="2"/>
        <w:rPr>
          <w:rFonts w:ascii="Tahoma" w:hAnsi="Tahoma" w:cs="Tahoma"/>
          <w:sz w:val="16"/>
          <w:szCs w:val="16"/>
        </w:rPr>
      </w:pPr>
      <w:r w:rsidRPr="00FF2187">
        <w:rPr>
          <w:rFonts w:ascii="Tahoma" w:hAnsi="Tahoma" w:cs="Tahoma"/>
          <w:sz w:val="16"/>
          <w:szCs w:val="16"/>
        </w:rPr>
        <w:t xml:space="preserve">Regulamin dostępny jest w </w:t>
      </w:r>
      <w:r w:rsidRPr="00FF2187">
        <w:rPr>
          <w:rStyle w:val="Pogrubienie"/>
          <w:rFonts w:ascii="Tahoma" w:hAnsi="Tahoma" w:cs="Tahoma"/>
          <w:b w:val="0"/>
          <w:sz w:val="16"/>
          <w:szCs w:val="16"/>
        </w:rPr>
        <w:t xml:space="preserve">gablocie na placu, na stronie </w:t>
      </w:r>
      <w:hyperlink r:id="rId10" w:tgtFrame="_new" w:history="1">
        <w:r w:rsidRPr="00FF2187">
          <w:rPr>
            <w:rStyle w:val="Hipercze"/>
            <w:rFonts w:ascii="Tahoma" w:hAnsi="Tahoma" w:cs="Tahoma"/>
            <w:bCs/>
            <w:sz w:val="16"/>
            <w:szCs w:val="16"/>
          </w:rPr>
          <w:t>www.transportujsam.pl</w:t>
        </w:r>
      </w:hyperlink>
      <w:r w:rsidRPr="00FF2187">
        <w:rPr>
          <w:rStyle w:val="Pogrubienie"/>
          <w:rFonts w:ascii="Tahoma" w:hAnsi="Tahoma" w:cs="Tahoma"/>
          <w:b w:val="0"/>
          <w:sz w:val="16"/>
          <w:szCs w:val="16"/>
        </w:rPr>
        <w:t xml:space="preserve"> oraz u Wynajmującego</w:t>
      </w:r>
      <w:r w:rsidRPr="00FF2187">
        <w:rPr>
          <w:rFonts w:ascii="Tahoma" w:hAnsi="Tahoma" w:cs="Tahoma"/>
          <w:sz w:val="16"/>
          <w:szCs w:val="16"/>
        </w:rPr>
        <w:t>.</w:t>
      </w:r>
    </w:p>
    <w:p w:rsidR="00AD78FE" w:rsidRPr="00FF2187" w:rsidRDefault="00AD78FE" w:rsidP="00E36A33">
      <w:pPr>
        <w:numPr>
          <w:ilvl w:val="0"/>
          <w:numId w:val="19"/>
        </w:numPr>
        <w:tabs>
          <w:tab w:val="clear" w:pos="720"/>
        </w:tabs>
        <w:spacing w:after="100" w:afterAutospacing="1" w:line="240" w:lineRule="auto"/>
        <w:ind w:left="284" w:hanging="284"/>
        <w:rPr>
          <w:rFonts w:ascii="Tahoma" w:hAnsi="Tahoma" w:cs="Tahoma"/>
          <w:sz w:val="16"/>
          <w:szCs w:val="16"/>
        </w:rPr>
      </w:pPr>
      <w:r w:rsidRPr="00FF2187">
        <w:rPr>
          <w:rFonts w:ascii="Tahoma" w:hAnsi="Tahoma" w:cs="Tahoma"/>
          <w:sz w:val="16"/>
          <w:szCs w:val="16"/>
        </w:rPr>
        <w:t xml:space="preserve">Wynajmujący może </w:t>
      </w:r>
      <w:r w:rsidRPr="00FF2187">
        <w:rPr>
          <w:rStyle w:val="Pogrubienie"/>
          <w:rFonts w:ascii="Tahoma" w:hAnsi="Tahoma" w:cs="Tahoma"/>
          <w:b w:val="0"/>
          <w:sz w:val="16"/>
          <w:szCs w:val="16"/>
        </w:rPr>
        <w:t>aktualizować regulamin</w:t>
      </w:r>
      <w:r w:rsidRPr="00FF2187">
        <w:rPr>
          <w:rFonts w:ascii="Tahoma" w:hAnsi="Tahoma" w:cs="Tahoma"/>
          <w:sz w:val="16"/>
          <w:szCs w:val="16"/>
        </w:rPr>
        <w:t xml:space="preserve"> – jego najnowsza wersja dostępna jest </w:t>
      </w:r>
      <w:r w:rsidRPr="00FF2187">
        <w:rPr>
          <w:rStyle w:val="Pogrubienie"/>
          <w:rFonts w:ascii="Tahoma" w:hAnsi="Tahoma" w:cs="Tahoma"/>
          <w:b w:val="0"/>
          <w:sz w:val="16"/>
          <w:szCs w:val="16"/>
        </w:rPr>
        <w:t>w gablocie, u Wynajmującego oraz online</w:t>
      </w:r>
      <w:r w:rsidRPr="00FF2187">
        <w:rPr>
          <w:rFonts w:ascii="Tahoma" w:hAnsi="Tahoma" w:cs="Tahoma"/>
          <w:sz w:val="16"/>
          <w:szCs w:val="16"/>
        </w:rPr>
        <w:t>.</w:t>
      </w:r>
    </w:p>
    <w:p w:rsidR="00AD78FE" w:rsidRPr="00FF2187" w:rsidRDefault="00AD78FE" w:rsidP="00E36A33">
      <w:pPr>
        <w:numPr>
          <w:ilvl w:val="0"/>
          <w:numId w:val="19"/>
        </w:numPr>
        <w:tabs>
          <w:tab w:val="clear" w:pos="720"/>
        </w:tabs>
        <w:spacing w:after="100" w:afterAutospacing="1" w:line="240" w:lineRule="auto"/>
        <w:ind w:left="284" w:hanging="284"/>
        <w:rPr>
          <w:rFonts w:ascii="Tahoma" w:hAnsi="Tahoma" w:cs="Tahoma"/>
          <w:sz w:val="16"/>
          <w:szCs w:val="16"/>
        </w:rPr>
      </w:pPr>
      <w:r w:rsidRPr="00FF2187">
        <w:rPr>
          <w:rFonts w:ascii="Tahoma" w:hAnsi="Tahoma" w:cs="Tahoma"/>
          <w:sz w:val="16"/>
          <w:szCs w:val="16"/>
        </w:rPr>
        <w:t xml:space="preserve">Najemca akceptuje regulamin </w:t>
      </w:r>
      <w:r w:rsidRPr="00FF2187">
        <w:rPr>
          <w:rStyle w:val="Pogrubienie"/>
          <w:rFonts w:ascii="Tahoma" w:hAnsi="Tahoma" w:cs="Tahoma"/>
          <w:b w:val="0"/>
          <w:sz w:val="16"/>
          <w:szCs w:val="16"/>
        </w:rPr>
        <w:t>w momencie wypożyczenia przyczepy</w:t>
      </w:r>
      <w:r w:rsidRPr="00FF2187">
        <w:rPr>
          <w:rFonts w:ascii="Tahoma" w:hAnsi="Tahoma" w:cs="Tahoma"/>
          <w:sz w:val="16"/>
          <w:szCs w:val="16"/>
        </w:rPr>
        <w:t>. Znajomość jego treści jest obowiązkiem Najemcy.</w:t>
      </w:r>
    </w:p>
    <w:p w:rsidR="00AD78FE" w:rsidRPr="00FF2187" w:rsidRDefault="00AD78FE" w:rsidP="00E36A33">
      <w:pPr>
        <w:numPr>
          <w:ilvl w:val="0"/>
          <w:numId w:val="19"/>
        </w:numPr>
        <w:tabs>
          <w:tab w:val="clear" w:pos="720"/>
        </w:tabs>
        <w:spacing w:after="100" w:afterAutospacing="1" w:line="240" w:lineRule="auto"/>
        <w:ind w:left="284" w:hanging="284"/>
        <w:rPr>
          <w:rFonts w:ascii="Tahoma" w:hAnsi="Tahoma" w:cs="Tahoma"/>
          <w:sz w:val="16"/>
          <w:szCs w:val="16"/>
        </w:rPr>
      </w:pPr>
      <w:r w:rsidRPr="00FF2187">
        <w:rPr>
          <w:rFonts w:ascii="Tahoma" w:hAnsi="Tahoma" w:cs="Tahoma"/>
          <w:sz w:val="16"/>
          <w:szCs w:val="16"/>
        </w:rPr>
        <w:t>Wszelkie spory będą rozwiązywane w pierwszej kolejności polubownie. W przypadku braku porozumienia, sprawa zostanie rozstrzygnięta przez sąd właściwy dla Wynajmującego, chyba że przepisy prawa stanowią inaczej.</w:t>
      </w:r>
    </w:p>
    <w:p w:rsidR="00B629F5" w:rsidRPr="00FF2187" w:rsidRDefault="00AD78FE" w:rsidP="006A7D57">
      <w:pPr>
        <w:numPr>
          <w:ilvl w:val="0"/>
          <w:numId w:val="19"/>
        </w:numPr>
        <w:tabs>
          <w:tab w:val="clear" w:pos="720"/>
        </w:tabs>
        <w:spacing w:after="100" w:afterAutospacing="1" w:line="240" w:lineRule="auto"/>
        <w:ind w:left="284" w:hanging="284"/>
        <w:rPr>
          <w:rFonts w:ascii="Tahoma" w:hAnsi="Tahoma" w:cs="Tahoma"/>
          <w:sz w:val="16"/>
          <w:szCs w:val="16"/>
        </w:rPr>
      </w:pPr>
      <w:r w:rsidRPr="00FF2187">
        <w:rPr>
          <w:rFonts w:ascii="Tahoma" w:hAnsi="Tahoma" w:cs="Tahoma"/>
          <w:sz w:val="16"/>
          <w:szCs w:val="16"/>
        </w:rPr>
        <w:t xml:space="preserve">Dane osobowe Najemcy (numer telefonu, wizerunek z monitoringu) </w:t>
      </w:r>
      <w:r w:rsidRPr="00FF2187">
        <w:rPr>
          <w:rStyle w:val="Pogrubienie"/>
          <w:rFonts w:ascii="Tahoma" w:hAnsi="Tahoma" w:cs="Tahoma"/>
          <w:b w:val="0"/>
          <w:sz w:val="16"/>
          <w:szCs w:val="16"/>
        </w:rPr>
        <w:t>są przetwarzane w celach realizacji wynajmu i mogą być przekazane służbom (Policja, ITD, Straż Miejska) w przypadku naruszeń prawa</w:t>
      </w:r>
      <w:r w:rsidRPr="00FF2187">
        <w:rPr>
          <w:rFonts w:ascii="Tahoma" w:hAnsi="Tahoma" w:cs="Tahoma"/>
          <w:sz w:val="16"/>
          <w:szCs w:val="16"/>
        </w:rPr>
        <w:t>.</w:t>
      </w:r>
    </w:p>
    <w:sectPr w:rsidR="00B629F5" w:rsidRPr="00FF2187" w:rsidSect="00D87AD8">
      <w:footerReference w:type="default" r:id="rId11"/>
      <w:pgSz w:w="11906" w:h="16838"/>
      <w:pgMar w:top="720" w:right="720" w:bottom="720" w:left="720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619D" w:rsidRDefault="003B619D" w:rsidP="00B4519A">
      <w:pPr>
        <w:spacing w:after="0" w:line="240" w:lineRule="auto"/>
      </w:pPr>
      <w:r>
        <w:separator/>
      </w:r>
    </w:p>
  </w:endnote>
  <w:endnote w:type="continuationSeparator" w:id="0">
    <w:p w:rsidR="003B619D" w:rsidRDefault="003B619D" w:rsidP="00B451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27965990"/>
      <w:docPartObj>
        <w:docPartGallery w:val="Page Numbers (Bottom of Page)"/>
        <w:docPartUnique/>
      </w:docPartObj>
    </w:sdtPr>
    <w:sdtEndPr/>
    <w:sdtContent>
      <w:p w:rsidR="0012605A" w:rsidRDefault="0012605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2187">
          <w:rPr>
            <w:noProof/>
          </w:rPr>
          <w:t>1</w:t>
        </w:r>
        <w:r>
          <w:fldChar w:fldCharType="end"/>
        </w:r>
      </w:p>
    </w:sdtContent>
  </w:sdt>
  <w:p w:rsidR="00B4519A" w:rsidRDefault="00B4519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619D" w:rsidRDefault="003B619D" w:rsidP="00B4519A">
      <w:pPr>
        <w:spacing w:after="0" w:line="240" w:lineRule="auto"/>
      </w:pPr>
      <w:r>
        <w:separator/>
      </w:r>
    </w:p>
  </w:footnote>
  <w:footnote w:type="continuationSeparator" w:id="0">
    <w:p w:rsidR="003B619D" w:rsidRDefault="003B619D" w:rsidP="00B451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2215E"/>
    <w:multiLevelType w:val="multilevel"/>
    <w:tmpl w:val="7C8ED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0C204E"/>
    <w:multiLevelType w:val="multilevel"/>
    <w:tmpl w:val="EAD20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7E7476"/>
    <w:multiLevelType w:val="multilevel"/>
    <w:tmpl w:val="23747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8C3DBB"/>
    <w:multiLevelType w:val="multilevel"/>
    <w:tmpl w:val="F04C4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7EB0F3F"/>
    <w:multiLevelType w:val="multilevel"/>
    <w:tmpl w:val="3FA276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BB90BAD"/>
    <w:multiLevelType w:val="multilevel"/>
    <w:tmpl w:val="163C5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3516AD7"/>
    <w:multiLevelType w:val="multilevel"/>
    <w:tmpl w:val="2D72B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50F4631"/>
    <w:multiLevelType w:val="multilevel"/>
    <w:tmpl w:val="157E0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5FB1E64"/>
    <w:multiLevelType w:val="hybridMultilevel"/>
    <w:tmpl w:val="85DEFA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3D7F91"/>
    <w:multiLevelType w:val="multilevel"/>
    <w:tmpl w:val="4EE29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7FC2419"/>
    <w:multiLevelType w:val="multilevel"/>
    <w:tmpl w:val="143823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A136578"/>
    <w:multiLevelType w:val="hybridMultilevel"/>
    <w:tmpl w:val="89AC29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3E7FC3"/>
    <w:multiLevelType w:val="hybridMultilevel"/>
    <w:tmpl w:val="91B8C7C2"/>
    <w:lvl w:ilvl="0" w:tplc="F962B15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64BF47C7"/>
    <w:multiLevelType w:val="hybridMultilevel"/>
    <w:tmpl w:val="A20AEB6C"/>
    <w:lvl w:ilvl="0" w:tplc="84CAD9A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6B82249A"/>
    <w:multiLevelType w:val="multilevel"/>
    <w:tmpl w:val="AB06A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C1827FF"/>
    <w:multiLevelType w:val="multilevel"/>
    <w:tmpl w:val="471A04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6072ADB"/>
    <w:multiLevelType w:val="multilevel"/>
    <w:tmpl w:val="963AC0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8D67851"/>
    <w:multiLevelType w:val="multilevel"/>
    <w:tmpl w:val="2DFCA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91C05F1"/>
    <w:multiLevelType w:val="multilevel"/>
    <w:tmpl w:val="963AC0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A8B78E2"/>
    <w:multiLevelType w:val="multilevel"/>
    <w:tmpl w:val="AC12D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EF01B54"/>
    <w:multiLevelType w:val="hybridMultilevel"/>
    <w:tmpl w:val="5F78F1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1"/>
  </w:num>
  <w:num w:numId="3">
    <w:abstractNumId w:val="8"/>
  </w:num>
  <w:num w:numId="4">
    <w:abstractNumId w:val="15"/>
  </w:num>
  <w:num w:numId="5">
    <w:abstractNumId w:val="19"/>
  </w:num>
  <w:num w:numId="6">
    <w:abstractNumId w:val="14"/>
  </w:num>
  <w:num w:numId="7">
    <w:abstractNumId w:val="4"/>
  </w:num>
  <w:num w:numId="8">
    <w:abstractNumId w:val="10"/>
  </w:num>
  <w:num w:numId="9">
    <w:abstractNumId w:val="0"/>
  </w:num>
  <w:num w:numId="10">
    <w:abstractNumId w:val="9"/>
  </w:num>
  <w:num w:numId="11">
    <w:abstractNumId w:val="3"/>
  </w:num>
  <w:num w:numId="12">
    <w:abstractNumId w:val="1"/>
  </w:num>
  <w:num w:numId="13">
    <w:abstractNumId w:val="6"/>
  </w:num>
  <w:num w:numId="14">
    <w:abstractNumId w:val="5"/>
  </w:num>
  <w:num w:numId="15">
    <w:abstractNumId w:val="7"/>
  </w:num>
  <w:num w:numId="16">
    <w:abstractNumId w:val="17"/>
  </w:num>
  <w:num w:numId="17">
    <w:abstractNumId w:val="2"/>
  </w:num>
  <w:num w:numId="18">
    <w:abstractNumId w:val="13"/>
  </w:num>
  <w:num w:numId="19">
    <w:abstractNumId w:val="16"/>
  </w:num>
  <w:num w:numId="20">
    <w:abstractNumId w:val="18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820"/>
    <w:rsid w:val="00002E41"/>
    <w:rsid w:val="000162C2"/>
    <w:rsid w:val="00020E60"/>
    <w:rsid w:val="00044B49"/>
    <w:rsid w:val="000461F9"/>
    <w:rsid w:val="00054690"/>
    <w:rsid w:val="00065A2D"/>
    <w:rsid w:val="000B4329"/>
    <w:rsid w:val="0012605A"/>
    <w:rsid w:val="001431C9"/>
    <w:rsid w:val="0014728F"/>
    <w:rsid w:val="00160E76"/>
    <w:rsid w:val="001B0D82"/>
    <w:rsid w:val="001E18E9"/>
    <w:rsid w:val="002017F4"/>
    <w:rsid w:val="00211E3E"/>
    <w:rsid w:val="0023013B"/>
    <w:rsid w:val="0024764F"/>
    <w:rsid w:val="00274BA0"/>
    <w:rsid w:val="002D4D18"/>
    <w:rsid w:val="002E4EC0"/>
    <w:rsid w:val="00303BA6"/>
    <w:rsid w:val="003566BF"/>
    <w:rsid w:val="00367C73"/>
    <w:rsid w:val="003734EB"/>
    <w:rsid w:val="00375677"/>
    <w:rsid w:val="0037793E"/>
    <w:rsid w:val="00392A94"/>
    <w:rsid w:val="003956F9"/>
    <w:rsid w:val="0039703F"/>
    <w:rsid w:val="003A5C24"/>
    <w:rsid w:val="003B619D"/>
    <w:rsid w:val="003D2F82"/>
    <w:rsid w:val="003D4FF7"/>
    <w:rsid w:val="003E1EFD"/>
    <w:rsid w:val="003E6163"/>
    <w:rsid w:val="003F135F"/>
    <w:rsid w:val="00401D49"/>
    <w:rsid w:val="00403C21"/>
    <w:rsid w:val="00415144"/>
    <w:rsid w:val="0041644F"/>
    <w:rsid w:val="00431E49"/>
    <w:rsid w:val="00454F8D"/>
    <w:rsid w:val="004842D0"/>
    <w:rsid w:val="0049467E"/>
    <w:rsid w:val="004A0F55"/>
    <w:rsid w:val="004C2245"/>
    <w:rsid w:val="004E5A86"/>
    <w:rsid w:val="00501F7C"/>
    <w:rsid w:val="00511F16"/>
    <w:rsid w:val="00515ECB"/>
    <w:rsid w:val="005511A4"/>
    <w:rsid w:val="00565114"/>
    <w:rsid w:val="0057226D"/>
    <w:rsid w:val="00576FCF"/>
    <w:rsid w:val="00585285"/>
    <w:rsid w:val="005A4D72"/>
    <w:rsid w:val="005A612F"/>
    <w:rsid w:val="005C0113"/>
    <w:rsid w:val="005C7AA3"/>
    <w:rsid w:val="005F1E3D"/>
    <w:rsid w:val="0062040C"/>
    <w:rsid w:val="00622B8C"/>
    <w:rsid w:val="006A7D57"/>
    <w:rsid w:val="006C3EF5"/>
    <w:rsid w:val="006D6652"/>
    <w:rsid w:val="006E4A79"/>
    <w:rsid w:val="00737001"/>
    <w:rsid w:val="0074388D"/>
    <w:rsid w:val="00760A43"/>
    <w:rsid w:val="00760E89"/>
    <w:rsid w:val="00766B6B"/>
    <w:rsid w:val="00772D87"/>
    <w:rsid w:val="00774717"/>
    <w:rsid w:val="007A682E"/>
    <w:rsid w:val="007B68DB"/>
    <w:rsid w:val="007E6BE6"/>
    <w:rsid w:val="007F0F78"/>
    <w:rsid w:val="00816DEF"/>
    <w:rsid w:val="008224BF"/>
    <w:rsid w:val="008330E0"/>
    <w:rsid w:val="00841316"/>
    <w:rsid w:val="008D1FC8"/>
    <w:rsid w:val="008D4631"/>
    <w:rsid w:val="009015E6"/>
    <w:rsid w:val="0091787C"/>
    <w:rsid w:val="009261FB"/>
    <w:rsid w:val="0092783C"/>
    <w:rsid w:val="00960BBA"/>
    <w:rsid w:val="00974DD3"/>
    <w:rsid w:val="009929FA"/>
    <w:rsid w:val="0099424E"/>
    <w:rsid w:val="009952DE"/>
    <w:rsid w:val="009A2F54"/>
    <w:rsid w:val="009A5061"/>
    <w:rsid w:val="009B61C6"/>
    <w:rsid w:val="00A3194B"/>
    <w:rsid w:val="00A342EB"/>
    <w:rsid w:val="00A504B4"/>
    <w:rsid w:val="00AD0731"/>
    <w:rsid w:val="00AD6B1A"/>
    <w:rsid w:val="00AD78FE"/>
    <w:rsid w:val="00AF1BBF"/>
    <w:rsid w:val="00B27949"/>
    <w:rsid w:val="00B441C8"/>
    <w:rsid w:val="00B4519A"/>
    <w:rsid w:val="00B60AC6"/>
    <w:rsid w:val="00B629F5"/>
    <w:rsid w:val="00B6403D"/>
    <w:rsid w:val="00BB50D6"/>
    <w:rsid w:val="00BC1348"/>
    <w:rsid w:val="00BC4179"/>
    <w:rsid w:val="00BC4364"/>
    <w:rsid w:val="00C1020B"/>
    <w:rsid w:val="00C1122D"/>
    <w:rsid w:val="00C67B92"/>
    <w:rsid w:val="00C94EF3"/>
    <w:rsid w:val="00CA69B6"/>
    <w:rsid w:val="00D23D38"/>
    <w:rsid w:val="00D274DB"/>
    <w:rsid w:val="00D333B4"/>
    <w:rsid w:val="00D36C97"/>
    <w:rsid w:val="00D519E7"/>
    <w:rsid w:val="00D62B37"/>
    <w:rsid w:val="00D85D70"/>
    <w:rsid w:val="00D87AD8"/>
    <w:rsid w:val="00DD5037"/>
    <w:rsid w:val="00DE5D12"/>
    <w:rsid w:val="00DF219A"/>
    <w:rsid w:val="00E36A33"/>
    <w:rsid w:val="00E541C1"/>
    <w:rsid w:val="00E777A6"/>
    <w:rsid w:val="00E83634"/>
    <w:rsid w:val="00E87655"/>
    <w:rsid w:val="00EA1F1B"/>
    <w:rsid w:val="00EA1FED"/>
    <w:rsid w:val="00EA5C08"/>
    <w:rsid w:val="00EC1EAF"/>
    <w:rsid w:val="00EE671D"/>
    <w:rsid w:val="00F23DFA"/>
    <w:rsid w:val="00F27590"/>
    <w:rsid w:val="00F318D8"/>
    <w:rsid w:val="00F73EBB"/>
    <w:rsid w:val="00FF0820"/>
    <w:rsid w:val="00FF2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99424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0820"/>
    <w:pPr>
      <w:ind w:left="720"/>
      <w:contextualSpacing/>
    </w:pPr>
  </w:style>
  <w:style w:type="table" w:styleId="Tabela-Siatka">
    <w:name w:val="Table Grid"/>
    <w:basedOn w:val="Standardowy"/>
    <w:uiPriority w:val="59"/>
    <w:rsid w:val="004A0F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451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519A"/>
  </w:style>
  <w:style w:type="paragraph" w:styleId="Stopka">
    <w:name w:val="footer"/>
    <w:basedOn w:val="Normalny"/>
    <w:link w:val="StopkaZnak"/>
    <w:uiPriority w:val="99"/>
    <w:unhideWhenUsed/>
    <w:rsid w:val="00B451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519A"/>
  </w:style>
  <w:style w:type="character" w:customStyle="1" w:styleId="Nagwek3Znak">
    <w:name w:val="Nagłówek 3 Znak"/>
    <w:basedOn w:val="Domylnaczcionkaakapitu"/>
    <w:link w:val="Nagwek3"/>
    <w:uiPriority w:val="9"/>
    <w:rsid w:val="0099424E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9942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9424E"/>
    <w:rPr>
      <w:b/>
      <w:bCs/>
    </w:rPr>
  </w:style>
  <w:style w:type="character" w:styleId="Hipercze">
    <w:name w:val="Hyperlink"/>
    <w:basedOn w:val="Domylnaczcionkaakapitu"/>
    <w:uiPriority w:val="99"/>
    <w:unhideWhenUsed/>
    <w:rsid w:val="007B68D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99424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0820"/>
    <w:pPr>
      <w:ind w:left="720"/>
      <w:contextualSpacing/>
    </w:pPr>
  </w:style>
  <w:style w:type="table" w:styleId="Tabela-Siatka">
    <w:name w:val="Table Grid"/>
    <w:basedOn w:val="Standardowy"/>
    <w:uiPriority w:val="59"/>
    <w:rsid w:val="004A0F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451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519A"/>
  </w:style>
  <w:style w:type="paragraph" w:styleId="Stopka">
    <w:name w:val="footer"/>
    <w:basedOn w:val="Normalny"/>
    <w:link w:val="StopkaZnak"/>
    <w:uiPriority w:val="99"/>
    <w:unhideWhenUsed/>
    <w:rsid w:val="00B451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519A"/>
  </w:style>
  <w:style w:type="character" w:customStyle="1" w:styleId="Nagwek3Znak">
    <w:name w:val="Nagłówek 3 Znak"/>
    <w:basedOn w:val="Domylnaczcionkaakapitu"/>
    <w:link w:val="Nagwek3"/>
    <w:uiPriority w:val="9"/>
    <w:rsid w:val="0099424E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9942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9424E"/>
    <w:rPr>
      <w:b/>
      <w:bCs/>
    </w:rPr>
  </w:style>
  <w:style w:type="character" w:styleId="Hipercze">
    <w:name w:val="Hyperlink"/>
    <w:basedOn w:val="Domylnaczcionkaakapitu"/>
    <w:uiPriority w:val="99"/>
    <w:unhideWhenUsed/>
    <w:rsid w:val="007B68D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transportujsam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transportujsa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47A182-C627-4245-BFD8-5B8A5E453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1107</Words>
  <Characters>6648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User</cp:lastModifiedBy>
  <cp:revision>5</cp:revision>
  <cp:lastPrinted>2025-02-24T10:12:00Z</cp:lastPrinted>
  <dcterms:created xsi:type="dcterms:W3CDTF">2025-02-24T11:45:00Z</dcterms:created>
  <dcterms:modified xsi:type="dcterms:W3CDTF">2025-02-24T14:28:00Z</dcterms:modified>
</cp:coreProperties>
</file>